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Default="00174528" w:rsidP="00174528">
      <w:pPr>
        <w:pStyle w:val="Tijeloteksta"/>
        <w:jc w:val="center"/>
        <w:rPr>
          <w:w w:val="105"/>
          <w:sz w:val="50"/>
        </w:rPr>
      </w:pPr>
    </w:p>
    <w:p w:rsidR="00174528" w:rsidRPr="00B70231" w:rsidRDefault="00174528" w:rsidP="00174528">
      <w:pPr>
        <w:pStyle w:val="Tijeloteksta"/>
        <w:jc w:val="center"/>
        <w:rPr>
          <w:i/>
          <w:sz w:val="36"/>
        </w:rPr>
      </w:pPr>
      <w:bookmarkStart w:id="0" w:name="_GoBack"/>
      <w:bookmarkEnd w:id="0"/>
      <w:r w:rsidRPr="00740DE1">
        <w:rPr>
          <w:w w:val="105"/>
          <w:sz w:val="50"/>
        </w:rPr>
        <w:t>PRAVILNIK</w:t>
      </w:r>
    </w:p>
    <w:p w:rsidR="00174528" w:rsidRPr="00740DE1" w:rsidRDefault="00174528" w:rsidP="00174528">
      <w:pPr>
        <w:tabs>
          <w:tab w:val="left" w:pos="1380"/>
          <w:tab w:val="left" w:pos="3406"/>
        </w:tabs>
        <w:spacing w:before="11"/>
        <w:ind w:right="49"/>
        <w:jc w:val="center"/>
        <w:rPr>
          <w:w w:val="105"/>
          <w:sz w:val="50"/>
        </w:rPr>
      </w:pPr>
      <w:r w:rsidRPr="00740DE1">
        <w:rPr>
          <w:w w:val="105"/>
          <w:sz w:val="50"/>
        </w:rPr>
        <w:t>O OBRADI I ZAŠTITI</w:t>
      </w:r>
    </w:p>
    <w:p w:rsidR="00174528" w:rsidRPr="00740DE1" w:rsidRDefault="00174528" w:rsidP="00174528">
      <w:pPr>
        <w:tabs>
          <w:tab w:val="left" w:pos="1380"/>
          <w:tab w:val="left" w:pos="3406"/>
        </w:tabs>
        <w:spacing w:before="11"/>
        <w:ind w:right="49"/>
        <w:jc w:val="center"/>
        <w:rPr>
          <w:sz w:val="50"/>
        </w:rPr>
      </w:pPr>
      <w:r w:rsidRPr="00740DE1">
        <w:rPr>
          <w:w w:val="105"/>
          <w:sz w:val="50"/>
        </w:rPr>
        <w:t>OSOBNIH PODATAKA</w:t>
      </w:r>
    </w:p>
    <w:p w:rsidR="00174528" w:rsidRPr="00740DE1" w:rsidRDefault="00174528" w:rsidP="00174528">
      <w:pPr>
        <w:pStyle w:val="Tijeloteksta"/>
        <w:rPr>
          <w:sz w:val="54"/>
        </w:rPr>
      </w:pPr>
    </w:p>
    <w:p w:rsidR="00174528" w:rsidRPr="00740DE1" w:rsidRDefault="00174528" w:rsidP="00174528">
      <w:pPr>
        <w:pStyle w:val="Tijeloteksta"/>
        <w:rPr>
          <w:sz w:val="54"/>
        </w:rPr>
      </w:pPr>
    </w:p>
    <w:p w:rsidR="00174528" w:rsidRPr="00740DE1" w:rsidRDefault="00174528" w:rsidP="00174528">
      <w:pPr>
        <w:pStyle w:val="Tijeloteksta"/>
        <w:rPr>
          <w:sz w:val="54"/>
        </w:rPr>
      </w:pPr>
    </w:p>
    <w:p w:rsidR="00174528" w:rsidRPr="00740DE1" w:rsidRDefault="00174528" w:rsidP="00174528">
      <w:pPr>
        <w:pStyle w:val="Tijeloteksta"/>
        <w:rPr>
          <w:sz w:val="54"/>
        </w:rPr>
      </w:pPr>
    </w:p>
    <w:p w:rsidR="00174528" w:rsidRDefault="00174528" w:rsidP="00174528">
      <w:pPr>
        <w:pStyle w:val="Tijeloteksta"/>
        <w:rPr>
          <w:i/>
          <w:sz w:val="54"/>
        </w:rPr>
      </w:pPr>
    </w:p>
    <w:p w:rsidR="00174528" w:rsidRDefault="00174528" w:rsidP="00174528">
      <w:pPr>
        <w:pStyle w:val="Tijeloteksta"/>
        <w:rPr>
          <w:i/>
          <w:sz w:val="54"/>
        </w:rPr>
      </w:pPr>
    </w:p>
    <w:p w:rsidR="00174528" w:rsidRDefault="00174528" w:rsidP="00174528">
      <w:pPr>
        <w:pStyle w:val="Tijeloteksta"/>
        <w:rPr>
          <w:i/>
          <w:sz w:val="54"/>
        </w:rPr>
      </w:pPr>
    </w:p>
    <w:p w:rsidR="00174528" w:rsidRDefault="00174528" w:rsidP="00174528">
      <w:pPr>
        <w:pStyle w:val="Tijeloteksta"/>
        <w:spacing w:before="3"/>
        <w:rPr>
          <w:i/>
          <w:sz w:val="72"/>
        </w:rPr>
      </w:pPr>
    </w:p>
    <w:p w:rsidR="00174528" w:rsidRDefault="00174528" w:rsidP="00174528">
      <w:pPr>
        <w:pStyle w:val="Tijeloteksta"/>
        <w:spacing w:before="10"/>
        <w:rPr>
          <w:i/>
          <w:sz w:val="26"/>
        </w:rPr>
      </w:pPr>
    </w:p>
    <w:p w:rsidR="00174528" w:rsidRDefault="00174528" w:rsidP="00174528">
      <w:pPr>
        <w:pStyle w:val="Tijeloteksta"/>
        <w:spacing w:before="72"/>
        <w:ind w:left="112" w:right="217" w:firstLine="710"/>
      </w:pPr>
    </w:p>
    <w:p w:rsidR="00174528" w:rsidRDefault="00174528" w:rsidP="00174528">
      <w:pPr>
        <w:pStyle w:val="Tijeloteksta"/>
        <w:spacing w:before="72"/>
        <w:ind w:right="217"/>
        <w:sectPr w:rsidR="00174528" w:rsidSect="000B2A99">
          <w:footerReference w:type="default" r:id="rId6"/>
          <w:pgSz w:w="11910" w:h="16840"/>
          <w:pgMar w:top="820" w:right="1280" w:bottom="1700" w:left="1260" w:header="0" w:footer="1510" w:gutter="0"/>
          <w:pgNumType w:start="2"/>
          <w:cols w:space="720"/>
          <w:titlePg/>
          <w:docGrid w:linePitch="381"/>
        </w:sectPr>
      </w:pPr>
    </w:p>
    <w:p w:rsidR="00174528" w:rsidRDefault="00174528" w:rsidP="00174528">
      <w:pPr>
        <w:ind w:firstLine="708"/>
      </w:pPr>
      <w:r>
        <w:lastRenderedPageBreak/>
        <w:t>Na temelju Opće uredbe o zaštiti podataka (EU) 2016/679 (Službeni list Europske unije L l 19/1 od 04. svibnja 2016. godine), Zakona o provedbi Opće uredbe o zaštiti podataka (Narodne novine broj 42/18.), Zakona o odgoju i obrazovanju u osnovnoj i srednjoj školi (Narodne novine broj 87/08., 86/09., 92/10., 105/10.-</w:t>
      </w:r>
      <w:proofErr w:type="spellStart"/>
      <w:r>
        <w:t>ispr</w:t>
      </w:r>
      <w:proofErr w:type="spellEnd"/>
      <w:r>
        <w:t>., 90/11., 16/12., 86/12., 94/13., 152/14. ,/17. i 68.,/18. ) i članka 29. Statuta Osnovne škole , Školski odbor Osnovne škole Trnjanska  na sjednici održanoj  25. rujna 2018. godine donio je</w:t>
      </w:r>
    </w:p>
    <w:p w:rsidR="00174528" w:rsidRDefault="00174528" w:rsidP="00174528">
      <w:pPr>
        <w:ind w:firstLine="708"/>
      </w:pPr>
    </w:p>
    <w:p w:rsidR="00174528" w:rsidRPr="008C4988" w:rsidRDefault="00174528" w:rsidP="00174528">
      <w:pPr>
        <w:ind w:firstLine="708"/>
        <w:rPr>
          <w:b/>
        </w:rPr>
      </w:pPr>
      <w:r>
        <w:t xml:space="preserve">                                   </w:t>
      </w:r>
      <w:r w:rsidRPr="008C4988">
        <w:rPr>
          <w:b/>
        </w:rPr>
        <w:t xml:space="preserve"> </w:t>
      </w:r>
    </w:p>
    <w:p w:rsidR="00174528" w:rsidRDefault="00174528" w:rsidP="00174528">
      <w:pPr>
        <w:pStyle w:val="Tijeloteksta"/>
        <w:spacing w:before="3" w:line="242" w:lineRule="auto"/>
        <w:ind w:left="123" w:right="212" w:hanging="4"/>
      </w:pPr>
    </w:p>
    <w:p w:rsidR="00174528" w:rsidRPr="00A329A3" w:rsidRDefault="00174528" w:rsidP="00174528">
      <w:pPr>
        <w:pStyle w:val="Tijeloteksta"/>
        <w:tabs>
          <w:tab w:val="left" w:pos="451"/>
          <w:tab w:val="left" w:pos="2244"/>
          <w:tab w:val="left" w:pos="2598"/>
          <w:tab w:val="left" w:pos="4559"/>
          <w:tab w:val="left" w:pos="6634"/>
        </w:tabs>
        <w:spacing w:before="23"/>
        <w:ind w:right="65"/>
        <w:jc w:val="center"/>
        <w:rPr>
          <w:b/>
        </w:rPr>
      </w:pPr>
      <w:r w:rsidRPr="00A329A3">
        <w:rPr>
          <w:b/>
        </w:rPr>
        <w:t>PRAVILNIK</w:t>
      </w:r>
    </w:p>
    <w:p w:rsidR="00174528" w:rsidRPr="00A329A3" w:rsidRDefault="00174528" w:rsidP="00174528">
      <w:pPr>
        <w:pStyle w:val="Tijeloteksta"/>
        <w:tabs>
          <w:tab w:val="left" w:pos="451"/>
          <w:tab w:val="left" w:pos="2244"/>
          <w:tab w:val="left" w:pos="2598"/>
          <w:tab w:val="left" w:pos="4559"/>
          <w:tab w:val="left" w:pos="6634"/>
        </w:tabs>
        <w:spacing w:before="23"/>
        <w:ind w:right="65"/>
        <w:jc w:val="center"/>
        <w:rPr>
          <w:b/>
        </w:rPr>
      </w:pPr>
      <w:r w:rsidRPr="00A329A3">
        <w:rPr>
          <w:b/>
        </w:rPr>
        <w:t>O OBRADI I ZAŠTITI OSOBNIH PODATAKA</w:t>
      </w:r>
    </w:p>
    <w:p w:rsidR="00174528" w:rsidRDefault="00174528" w:rsidP="00174528"/>
    <w:p w:rsidR="00174528" w:rsidRDefault="00174528" w:rsidP="00174528">
      <w:pPr>
        <w:pStyle w:val="Naslov1"/>
        <w:numPr>
          <w:ilvl w:val="0"/>
          <w:numId w:val="1"/>
        </w:numPr>
        <w:tabs>
          <w:tab w:val="left" w:pos="818"/>
          <w:tab w:val="left" w:pos="819"/>
        </w:tabs>
        <w:spacing w:line="240" w:lineRule="auto"/>
        <w:ind w:hanging="673"/>
      </w:pPr>
      <w:r>
        <w:t>OPĆE</w:t>
      </w:r>
      <w:r>
        <w:rPr>
          <w:spacing w:val="15"/>
        </w:rPr>
        <w:t xml:space="preserve"> </w:t>
      </w:r>
      <w:r>
        <w:t>ODREDBE</w:t>
      </w:r>
    </w:p>
    <w:p w:rsidR="00174528" w:rsidRDefault="00174528" w:rsidP="00174528">
      <w:pPr>
        <w:pStyle w:val="Tijeloteksta"/>
        <w:spacing w:before="3"/>
        <w:rPr>
          <w:b/>
          <w:sz w:val="31"/>
        </w:rPr>
      </w:pPr>
    </w:p>
    <w:p w:rsidR="00174528" w:rsidRPr="00A329A3" w:rsidRDefault="00174528" w:rsidP="00174528">
      <w:pPr>
        <w:jc w:val="center"/>
        <w:rPr>
          <w:b/>
        </w:rPr>
      </w:pPr>
      <w:r w:rsidRPr="00A329A3">
        <w:rPr>
          <w:b/>
          <w:w w:val="110"/>
        </w:rPr>
        <w:t>Članak 1.</w:t>
      </w:r>
    </w:p>
    <w:p w:rsidR="00174528" w:rsidRDefault="00174528" w:rsidP="00174528">
      <w:pPr>
        <w:pStyle w:val="Tijeloteksta"/>
        <w:ind w:left="152" w:right="185" w:firstLine="710"/>
      </w:pPr>
      <w:r>
        <w:t>Pravilnik</w:t>
      </w:r>
      <w:r>
        <w:rPr>
          <w:spacing w:val="-5"/>
        </w:rPr>
        <w:t xml:space="preserve"> </w:t>
      </w:r>
      <w:r>
        <w:t>o</w:t>
      </w:r>
      <w:r>
        <w:rPr>
          <w:spacing w:val="-19"/>
        </w:rPr>
        <w:t xml:space="preserve"> </w:t>
      </w:r>
      <w:r>
        <w:t>obradi</w:t>
      </w:r>
      <w:r>
        <w:rPr>
          <w:spacing w:val="-9"/>
        </w:rPr>
        <w:t xml:space="preserve"> </w:t>
      </w:r>
      <w:r>
        <w:t>i</w:t>
      </w:r>
      <w:r>
        <w:rPr>
          <w:spacing w:val="-14"/>
        </w:rPr>
        <w:t xml:space="preserve"> </w:t>
      </w:r>
      <w:r>
        <w:t>zaštiti</w:t>
      </w:r>
      <w:r>
        <w:rPr>
          <w:spacing w:val="-13"/>
        </w:rPr>
        <w:t xml:space="preserve"> </w:t>
      </w:r>
      <w:r>
        <w:t>osobnih</w:t>
      </w:r>
      <w:r>
        <w:rPr>
          <w:spacing w:val="-6"/>
        </w:rPr>
        <w:t xml:space="preserve"> </w:t>
      </w:r>
      <w:r>
        <w:t>podataka</w:t>
      </w:r>
      <w:r>
        <w:rPr>
          <w:spacing w:val="-9"/>
        </w:rPr>
        <w:t xml:space="preserve"> </w:t>
      </w:r>
      <w:r>
        <w:t>(u</w:t>
      </w:r>
      <w:r>
        <w:rPr>
          <w:spacing w:val="-16"/>
        </w:rPr>
        <w:t xml:space="preserve"> </w:t>
      </w:r>
      <w:r>
        <w:t>daljnjem</w:t>
      </w:r>
      <w:r>
        <w:rPr>
          <w:spacing w:val="-11"/>
        </w:rPr>
        <w:t xml:space="preserve"> </w:t>
      </w:r>
      <w:r>
        <w:t>tekstu:</w:t>
      </w:r>
      <w:r>
        <w:rPr>
          <w:spacing w:val="-16"/>
        </w:rPr>
        <w:t xml:space="preserve"> </w:t>
      </w:r>
      <w:r>
        <w:t xml:space="preserve">Pravilnik) primjenjuje se na obradu osobnih podataka koja se u cijelosti obavlja automatizirano te na neautomatiziranu obradu osobnih podataka koji čine dio sustava pohrane ili </w:t>
      </w:r>
      <w:r>
        <w:rPr>
          <w:color w:val="000011"/>
        </w:rPr>
        <w:t xml:space="preserve">su </w:t>
      </w:r>
      <w:r>
        <w:t>namijenjeni biti dio sustava pohrane Osnovne škole Trnjanska (u daljnjem tekstu:</w:t>
      </w:r>
      <w:r>
        <w:rPr>
          <w:spacing w:val="43"/>
        </w:rPr>
        <w:t xml:space="preserve"> </w:t>
      </w:r>
      <w:r>
        <w:t>Škola).</w:t>
      </w:r>
    </w:p>
    <w:p w:rsidR="00174528" w:rsidRDefault="00174528" w:rsidP="00174528">
      <w:pPr>
        <w:pStyle w:val="Tijeloteksta"/>
        <w:ind w:left="161" w:right="174" w:firstLine="713"/>
      </w:pPr>
      <w:r>
        <w:t>U postupku obrade osobnih podataka, zaštite pojedinaca u pogledu obrade osobnih podataka i pravila povezanih sa slobodnim kretanjem osobnih podataka Škola je obveznik primjene Opće uredbe o zaštiti podataka (EU) 2016/679 (u daljnjem tekstu: Opća uredba) i Zakona o provedbi Opće uredbe o zaštiti podataka (u daljnjem tekstu:</w:t>
      </w:r>
      <w:r>
        <w:rPr>
          <w:spacing w:val="57"/>
        </w:rPr>
        <w:t xml:space="preserve"> </w:t>
      </w:r>
      <w:r>
        <w:t>Zakon).</w:t>
      </w:r>
    </w:p>
    <w:p w:rsidR="00174528" w:rsidRDefault="00174528" w:rsidP="00174528">
      <w:pPr>
        <w:pStyle w:val="Tijeloteksta"/>
        <w:spacing w:before="1"/>
        <w:ind w:left="176" w:right="171" w:firstLine="693"/>
      </w:pPr>
      <w:r>
        <w:t>Izrazi koji se koriste u ovom Pravilniku, a imaju rodno značenje, koriste se neutralno i odnose se jednako na muški i ženski</w:t>
      </w:r>
      <w:r>
        <w:rPr>
          <w:spacing w:val="5"/>
        </w:rPr>
        <w:t xml:space="preserve"> </w:t>
      </w:r>
      <w:r>
        <w:t>rod.</w:t>
      </w:r>
    </w:p>
    <w:p w:rsidR="00174528" w:rsidRDefault="00174528" w:rsidP="00174528">
      <w:pPr>
        <w:pStyle w:val="Tijeloteksta"/>
        <w:spacing w:before="10"/>
        <w:rPr>
          <w:sz w:val="27"/>
        </w:rPr>
      </w:pPr>
    </w:p>
    <w:p w:rsidR="00174528" w:rsidRPr="0028501B" w:rsidRDefault="00174528" w:rsidP="00174528">
      <w:pPr>
        <w:pStyle w:val="Tijeloteksta"/>
        <w:spacing w:before="1"/>
        <w:ind w:left="4135"/>
        <w:rPr>
          <w:b/>
        </w:rPr>
      </w:pPr>
      <w:r w:rsidRPr="0028501B">
        <w:rPr>
          <w:b/>
          <w:w w:val="105"/>
        </w:rPr>
        <w:t>Članak 2.</w:t>
      </w:r>
    </w:p>
    <w:p w:rsidR="00174528" w:rsidRDefault="00174528" w:rsidP="00174528">
      <w:pPr>
        <w:ind w:firstLine="708"/>
      </w:pPr>
      <w:r>
        <w:t>Sukladno članku 4. točki 7. Opće uredbe Škola je voditelj obrade osobnih podataka te određuje svrhu i sredstva obrade osobnih podataka u skladu s pravom Europske unije (u daljnjem tekstu: Unija) i/ili nacionalnim zakonodavstvom.</w:t>
      </w:r>
    </w:p>
    <w:p w:rsidR="00174528" w:rsidRDefault="00174528" w:rsidP="00174528">
      <w:pPr>
        <w:pStyle w:val="Tijeloteksta"/>
        <w:spacing w:before="7"/>
        <w:rPr>
          <w:sz w:val="29"/>
        </w:rPr>
      </w:pPr>
    </w:p>
    <w:p w:rsidR="00174528" w:rsidRDefault="00174528" w:rsidP="00174528">
      <w:pPr>
        <w:pStyle w:val="Naslov1"/>
        <w:ind w:left="4144"/>
      </w:pPr>
      <w:r>
        <w:t>Članak 3.</w:t>
      </w:r>
    </w:p>
    <w:p w:rsidR="00174528" w:rsidRPr="0028501B" w:rsidRDefault="00174528" w:rsidP="00174528">
      <w:pPr>
        <w:ind w:firstLine="708"/>
        <w:rPr>
          <w:rFonts w:eastAsiaTheme="minorHAnsi"/>
          <w:szCs w:val="28"/>
          <w:lang w:eastAsia="en-US" w:bidi="ar-SA"/>
        </w:rPr>
      </w:pPr>
      <w:r w:rsidRPr="0028501B">
        <w:rPr>
          <w:rFonts w:eastAsiaTheme="minorHAnsi"/>
          <w:szCs w:val="28"/>
          <w:lang w:eastAsia="en-US" w:bidi="ar-SA"/>
        </w:rPr>
        <w:t>Pojmovi u smislu ovog Pravilnika imaju jednako značenje kao pojmovi</w:t>
      </w:r>
    </w:p>
    <w:p w:rsidR="00174528" w:rsidRDefault="00174528" w:rsidP="00174528">
      <w:pPr>
        <w:rPr>
          <w:rFonts w:eastAsiaTheme="minorHAnsi"/>
          <w:szCs w:val="28"/>
          <w:lang w:eastAsia="en-US" w:bidi="ar-SA"/>
        </w:rPr>
      </w:pPr>
      <w:r w:rsidRPr="0028501B">
        <w:rPr>
          <w:rFonts w:eastAsiaTheme="minorHAnsi"/>
          <w:szCs w:val="28"/>
          <w:lang w:eastAsia="en-US" w:bidi="ar-SA"/>
        </w:rPr>
        <w:t>kori</w:t>
      </w:r>
      <w:r>
        <w:rPr>
          <w:rFonts w:eastAsiaTheme="minorHAnsi"/>
          <w:szCs w:val="28"/>
          <w:lang w:eastAsia="en-US" w:bidi="ar-SA"/>
        </w:rPr>
        <w:t>š</w:t>
      </w:r>
      <w:r w:rsidRPr="0028501B">
        <w:rPr>
          <w:rFonts w:eastAsiaTheme="minorHAnsi"/>
          <w:szCs w:val="28"/>
          <w:lang w:eastAsia="en-US" w:bidi="ar-SA"/>
        </w:rPr>
        <w:t>teni u Op</w:t>
      </w:r>
      <w:r>
        <w:rPr>
          <w:rFonts w:eastAsiaTheme="minorHAnsi"/>
          <w:szCs w:val="28"/>
          <w:lang w:eastAsia="en-US" w:bidi="ar-SA"/>
        </w:rPr>
        <w:t>ć</w:t>
      </w:r>
      <w:r w:rsidRPr="0028501B">
        <w:rPr>
          <w:rFonts w:eastAsiaTheme="minorHAnsi"/>
          <w:szCs w:val="28"/>
          <w:lang w:eastAsia="en-US" w:bidi="ar-SA"/>
        </w:rPr>
        <w:t xml:space="preserve">oj uredbi kao </w:t>
      </w:r>
      <w:r>
        <w:rPr>
          <w:rFonts w:eastAsiaTheme="minorHAnsi"/>
          <w:szCs w:val="28"/>
          <w:lang w:eastAsia="en-US" w:bidi="ar-SA"/>
        </w:rPr>
        <w:t>š</w:t>
      </w:r>
      <w:r w:rsidRPr="0028501B">
        <w:rPr>
          <w:rFonts w:eastAsiaTheme="minorHAnsi"/>
          <w:szCs w:val="28"/>
          <w:lang w:eastAsia="en-US" w:bidi="ar-SA"/>
        </w:rPr>
        <w:t>to su:</w:t>
      </w:r>
    </w:p>
    <w:p w:rsidR="00174528" w:rsidRPr="0028501B" w:rsidRDefault="00174528" w:rsidP="00174528">
      <w:pPr>
        <w:rPr>
          <w:rFonts w:eastAsiaTheme="minorHAnsi"/>
          <w:szCs w:val="28"/>
          <w:lang w:eastAsia="en-US" w:bidi="ar-SA"/>
        </w:rPr>
      </w:pPr>
    </w:p>
    <w:p w:rsidR="00174528" w:rsidRDefault="00174528" w:rsidP="00174528">
      <w:pPr>
        <w:ind w:firstLine="708"/>
      </w:pPr>
      <w:r>
        <w:rPr>
          <w:rFonts w:eastAsiaTheme="minorHAnsi"/>
          <w:lang w:eastAsia="en-US" w:bidi="ar-SA"/>
        </w:rPr>
        <w:t>1. „osobni podaci“</w:t>
      </w:r>
      <w:r w:rsidRPr="00D233E6">
        <w:rPr>
          <w:rFonts w:eastAsiaTheme="minorHAnsi"/>
          <w:lang w:eastAsia="en-US" w:bidi="ar-SA"/>
        </w:rPr>
        <w:t xml:space="preserve"> znači svi podaci koji se odnose na pojedinca čiji je  identitet utvrđen ili se može utvrditi (u daljnjem tekstu: Ispitanik); pojedinac čiji se identitet može utvrditi jest osoba koja se može identificirati izravno ili neizravno, osobito uz pomoć identifikatora kao što su ime, identifikacijski broj, </w:t>
      </w:r>
      <w:r>
        <w:lastRenderedPageBreak/>
        <w:t>podaci o lokaciji, mrežni identifikator ili uz pomoć jednog ili više čimbenika svojstvenih za fizički, fiziološki, genetski, mentalni, ekonomski, kulturni ili socijalni identitet tog pojedinca.</w:t>
      </w:r>
    </w:p>
    <w:p w:rsidR="00174528" w:rsidRPr="00D233E6" w:rsidRDefault="00174528" w:rsidP="00174528">
      <w:pPr>
        <w:ind w:firstLine="708"/>
        <w:rPr>
          <w:rFonts w:eastAsiaTheme="minorHAnsi"/>
          <w:lang w:eastAsia="en-US" w:bidi="ar-SA"/>
        </w:rPr>
      </w:pPr>
    </w:p>
    <w:p w:rsidR="00174528" w:rsidRDefault="00174528" w:rsidP="00174528">
      <w:pPr>
        <w:ind w:firstLine="708"/>
      </w:pPr>
      <w:r>
        <w:t>2. „obrada”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w:t>
      </w:r>
      <w:r w:rsidRPr="00D233E6">
        <w:rPr>
          <w:spacing w:val="32"/>
        </w:rPr>
        <w:t xml:space="preserve"> </w:t>
      </w:r>
      <w:r>
        <w:t>uništavanje.</w:t>
      </w:r>
    </w:p>
    <w:p w:rsidR="00174528" w:rsidRDefault="00174528" w:rsidP="00174528">
      <w:pPr>
        <w:ind w:firstLine="708"/>
      </w:pPr>
    </w:p>
    <w:p w:rsidR="00174528" w:rsidRDefault="00174528" w:rsidP="00174528">
      <w:pPr>
        <w:ind w:firstLine="708"/>
      </w:pPr>
      <w:r>
        <w:t>3. „ograničavanje obrade” znači označavanje pohranjenih osobnih podataka s ciljem ograničavanja njihove obrade u</w:t>
      </w:r>
      <w:r w:rsidRPr="00D233E6">
        <w:rPr>
          <w:spacing w:val="18"/>
        </w:rPr>
        <w:t xml:space="preserve"> </w:t>
      </w:r>
      <w:r>
        <w:t>budućnosti.</w:t>
      </w:r>
    </w:p>
    <w:p w:rsidR="00174528" w:rsidRDefault="00174528" w:rsidP="00174528">
      <w:pPr>
        <w:ind w:firstLine="708"/>
      </w:pPr>
    </w:p>
    <w:p w:rsidR="00174528" w:rsidRDefault="00174528" w:rsidP="00174528">
      <w:pPr>
        <w:ind w:firstLine="708"/>
      </w:pPr>
      <w:r>
        <w:t>4. „</w:t>
      </w:r>
      <w:proofErr w:type="spellStart"/>
      <w:r>
        <w:t>pseudonimizacija</w:t>
      </w:r>
      <w:proofErr w:type="spellEnd"/>
      <w:r>
        <w:t>”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w:t>
      </w:r>
      <w:r w:rsidRPr="00D233E6">
        <w:rPr>
          <w:spacing w:val="51"/>
        </w:rPr>
        <w:t xml:space="preserve"> </w:t>
      </w:r>
      <w:r>
        <w:t>utvrditi.</w:t>
      </w:r>
    </w:p>
    <w:p w:rsidR="00174528" w:rsidRDefault="00174528" w:rsidP="00174528">
      <w:pPr>
        <w:ind w:firstLine="708"/>
      </w:pPr>
    </w:p>
    <w:p w:rsidR="00174528" w:rsidRDefault="00174528" w:rsidP="00174528">
      <w:pPr>
        <w:ind w:firstLine="708"/>
      </w:pPr>
      <w:r>
        <w:t>5. „sustav pohrane” znači svaki strukturirani skup osobnih podataka dostupnih prema posebnim kriterijima, bilo da su centralizirani, decentralizirani ili raspršeni na funkcionalnoj ili zemljopisnoj</w:t>
      </w:r>
      <w:r w:rsidRPr="00D233E6">
        <w:rPr>
          <w:spacing w:val="31"/>
        </w:rPr>
        <w:t xml:space="preserve"> </w:t>
      </w:r>
      <w:r>
        <w:t>osnovi.</w:t>
      </w:r>
    </w:p>
    <w:p w:rsidR="00174528" w:rsidRDefault="00174528" w:rsidP="00174528">
      <w:pPr>
        <w:ind w:firstLine="708"/>
      </w:pPr>
    </w:p>
    <w:p w:rsidR="00174528" w:rsidRDefault="00174528" w:rsidP="00174528">
      <w:pPr>
        <w:ind w:firstLine="708"/>
      </w:pPr>
      <w:r>
        <w:t>6. „voditelj obrade” znači fizička ili pravna osoba, tijelo javne vlasti, agencija ili drugo tijelo koje samo ili zajedno s drugima određuje svrhe i sredstva obrade osobnih podataka; kada su svrhe i sredstva takve obrade utvrđeni pravom Unije ili nacionalnim zakonodavstvom, voditelj obrade ili posebni kriteriji za njegovo imenovanje mogu se predvidjeti pravom Unije ili nacionalnim</w:t>
      </w:r>
      <w:r w:rsidRPr="00D233E6">
        <w:rPr>
          <w:spacing w:val="35"/>
        </w:rPr>
        <w:t xml:space="preserve"> </w:t>
      </w:r>
      <w:r>
        <w:t>zakonodavstvom.</w:t>
      </w:r>
    </w:p>
    <w:p w:rsidR="00174528" w:rsidRDefault="00174528" w:rsidP="00174528">
      <w:pPr>
        <w:ind w:firstLine="708"/>
      </w:pPr>
    </w:p>
    <w:p w:rsidR="00174528" w:rsidRDefault="00174528" w:rsidP="00174528">
      <w:pPr>
        <w:ind w:firstLine="708"/>
      </w:pPr>
      <w:r>
        <w:t>7. „izvršitelj obrade” znači fizička ili pravna osoba, tijelo javne vlasti, agencija ili drugo tijelo koje obraduje osobne podatke u ime voditelja</w:t>
      </w:r>
      <w:r w:rsidRPr="00D233E6">
        <w:rPr>
          <w:spacing w:val="55"/>
        </w:rPr>
        <w:t xml:space="preserve"> </w:t>
      </w:r>
      <w:r>
        <w:t>obrade.</w:t>
      </w:r>
    </w:p>
    <w:p w:rsidR="00174528" w:rsidRDefault="00174528" w:rsidP="00174528">
      <w:pPr>
        <w:ind w:firstLine="708"/>
      </w:pPr>
    </w:p>
    <w:p w:rsidR="00174528" w:rsidRDefault="00174528" w:rsidP="00174528">
      <w:pPr>
        <w:ind w:firstLine="708"/>
      </w:pPr>
      <w:r>
        <w:t>8. „primatelj” znači fizička ili pravna osoba, tijelo javne vlasti, agencija ili drugo tijelo kojem se otkrivaju osobni podaci, neovisno o tome je li on treća strana. Međutim, tijela javne vlasti koja mogu primiti osobne podatke u okviru određene istrage u skladu s pravom Unije ili nacionalnim zakonodavstvom ne smatraju se primateljima; obrada tih podataka koju obavljaju ta tijela javne</w:t>
      </w:r>
      <w:r w:rsidRPr="00D233E6">
        <w:rPr>
          <w:spacing w:val="-41"/>
        </w:rPr>
        <w:t xml:space="preserve"> </w:t>
      </w:r>
      <w:r>
        <w:t>vlasti mora biti u skladu s primjenjivim pravilima o zaštiti podataka prema svrhama obrade.</w:t>
      </w:r>
    </w:p>
    <w:p w:rsidR="00174528" w:rsidRDefault="00174528" w:rsidP="00174528">
      <w:pPr>
        <w:ind w:firstLine="708"/>
      </w:pPr>
    </w:p>
    <w:p w:rsidR="00174528" w:rsidRPr="002F75FE" w:rsidRDefault="00174528" w:rsidP="00174528">
      <w:pPr>
        <w:ind w:firstLine="708"/>
        <w:rPr>
          <w:b/>
        </w:rPr>
      </w:pPr>
      <w:r>
        <w:t xml:space="preserve">9. </w:t>
      </w:r>
      <w:r w:rsidRPr="00A329A3">
        <w:t>„treća strana” znači fizička ili pravna osoba, tijelo javne vlasti, agencija ili drugo tijelo koje nije Ispitanik, voditelj obrade, izvršitelj obrade</w:t>
      </w:r>
      <w:r w:rsidRPr="00A329A3">
        <w:rPr>
          <w:spacing w:val="49"/>
        </w:rPr>
        <w:t xml:space="preserve"> </w:t>
      </w:r>
      <w:r w:rsidRPr="00A329A3">
        <w:t>ni</w:t>
      </w:r>
      <w:r>
        <w:rPr>
          <w:b/>
        </w:rPr>
        <w:t xml:space="preserve"> </w:t>
      </w:r>
      <w:r>
        <w:t>osobe</w:t>
      </w:r>
      <w:r>
        <w:rPr>
          <w:spacing w:val="-16"/>
        </w:rPr>
        <w:t xml:space="preserve"> </w:t>
      </w:r>
      <w:r>
        <w:t>koje</w:t>
      </w:r>
      <w:r>
        <w:rPr>
          <w:spacing w:val="-19"/>
        </w:rPr>
        <w:t xml:space="preserve"> </w:t>
      </w:r>
      <w:r>
        <w:t>su</w:t>
      </w:r>
      <w:r>
        <w:rPr>
          <w:spacing w:val="-20"/>
        </w:rPr>
        <w:t xml:space="preserve"> </w:t>
      </w:r>
      <w:r>
        <w:t>ovlaštene</w:t>
      </w:r>
      <w:r>
        <w:rPr>
          <w:spacing w:val="-8"/>
        </w:rPr>
        <w:t xml:space="preserve"> </w:t>
      </w:r>
      <w:r>
        <w:t>za</w:t>
      </w:r>
      <w:r>
        <w:rPr>
          <w:spacing w:val="-23"/>
        </w:rPr>
        <w:t xml:space="preserve"> </w:t>
      </w:r>
      <w:r>
        <w:t>obradu</w:t>
      </w:r>
      <w:r>
        <w:rPr>
          <w:spacing w:val="-17"/>
        </w:rPr>
        <w:t xml:space="preserve"> </w:t>
      </w:r>
      <w:r>
        <w:t>osobnih</w:t>
      </w:r>
      <w:r>
        <w:rPr>
          <w:spacing w:val="-14"/>
        </w:rPr>
        <w:t xml:space="preserve"> </w:t>
      </w:r>
      <w:r>
        <w:t>podataka</w:t>
      </w:r>
      <w:r>
        <w:rPr>
          <w:spacing w:val="-13"/>
        </w:rPr>
        <w:t xml:space="preserve"> </w:t>
      </w:r>
      <w:r>
        <w:t>pod</w:t>
      </w:r>
      <w:r>
        <w:rPr>
          <w:spacing w:val="-16"/>
        </w:rPr>
        <w:t xml:space="preserve"> </w:t>
      </w:r>
      <w:r>
        <w:t>izravnom</w:t>
      </w:r>
      <w:r>
        <w:rPr>
          <w:spacing w:val="-13"/>
        </w:rPr>
        <w:t xml:space="preserve"> </w:t>
      </w:r>
      <w:r>
        <w:t>nadležnošću voditelja obrade ili izvršitelja</w:t>
      </w:r>
      <w:r>
        <w:rPr>
          <w:spacing w:val="57"/>
        </w:rPr>
        <w:t xml:space="preserve"> </w:t>
      </w:r>
      <w:r>
        <w:t>obrade.</w:t>
      </w:r>
    </w:p>
    <w:p w:rsidR="00174528" w:rsidRDefault="00174528" w:rsidP="00174528"/>
    <w:p w:rsidR="00174528" w:rsidRDefault="00174528" w:rsidP="00174528">
      <w:pPr>
        <w:ind w:firstLine="708"/>
      </w:pPr>
      <w:r>
        <w:t>10. „privola” Ispitanika znači svako dobrovoljno, posebno, informirano i nedvosmisleno izražavanje želja Ispitanika kojom on izjavom ili jasnom potvrdnom radnjom daje pristanak za obradu osobnih podataka koji se na njega odnose.</w:t>
      </w:r>
    </w:p>
    <w:p w:rsidR="00174528" w:rsidRDefault="00174528" w:rsidP="00174528">
      <w:pPr>
        <w:ind w:firstLine="708"/>
      </w:pPr>
    </w:p>
    <w:p w:rsidR="00174528" w:rsidRDefault="00174528" w:rsidP="00174528">
      <w:pPr>
        <w:ind w:firstLine="708"/>
      </w:pPr>
      <w:r>
        <w:t>11. „povreda osobnih podataka” znači kršenje sigurnosti koje dovodi do slučajnog ili nezakonitog uništenja, gubitka, izmjene, neovlaštenog otkrivanja ili pristupa osobnim podacima koji su preneseni, pohranjeni ili na drugi način obrađivani.</w:t>
      </w:r>
    </w:p>
    <w:p w:rsidR="00174528" w:rsidRDefault="00174528" w:rsidP="00174528">
      <w:pPr>
        <w:pStyle w:val="Odlomakpopisa"/>
        <w:tabs>
          <w:tab w:val="left" w:pos="1275"/>
        </w:tabs>
        <w:spacing w:before="196"/>
        <w:ind w:left="200" w:right="216" w:firstLine="0"/>
      </w:pPr>
    </w:p>
    <w:p w:rsidR="00174528" w:rsidRDefault="00174528" w:rsidP="00174528">
      <w:pPr>
        <w:pStyle w:val="Naslov1"/>
        <w:numPr>
          <w:ilvl w:val="0"/>
          <w:numId w:val="1"/>
        </w:numPr>
        <w:tabs>
          <w:tab w:val="left" w:pos="809"/>
          <w:tab w:val="left" w:pos="810"/>
        </w:tabs>
        <w:spacing w:line="240" w:lineRule="auto"/>
        <w:ind w:left="809" w:hanging="675"/>
      </w:pPr>
      <w:r>
        <w:t>NAČELA OBRADE OSOBNIH</w:t>
      </w:r>
      <w:r>
        <w:rPr>
          <w:spacing w:val="4"/>
        </w:rPr>
        <w:t xml:space="preserve"> </w:t>
      </w:r>
      <w:r>
        <w:t>PODATAKA</w:t>
      </w:r>
    </w:p>
    <w:p w:rsidR="00174528" w:rsidRDefault="00174528" w:rsidP="00174528">
      <w:pPr>
        <w:pStyle w:val="Tijeloteksta"/>
        <w:spacing w:before="4"/>
        <w:rPr>
          <w:b/>
        </w:rPr>
      </w:pPr>
    </w:p>
    <w:p w:rsidR="00174528" w:rsidRDefault="00174528" w:rsidP="00174528">
      <w:pPr>
        <w:ind w:left="4090"/>
        <w:rPr>
          <w:b/>
        </w:rPr>
      </w:pPr>
      <w:r>
        <w:rPr>
          <w:b/>
        </w:rPr>
        <w:t>Članak 4.</w:t>
      </w:r>
    </w:p>
    <w:p w:rsidR="00174528" w:rsidRDefault="00174528" w:rsidP="00174528">
      <w:pPr>
        <w:ind w:firstLine="708"/>
      </w:pPr>
      <w:r>
        <w:t>Osobne podatke Ispitanika „Škola“ obraduje zakonito, pošteno i transparentno. Obraduju se samo primjereni i relevantni osobni podaci i to isključivo u posebne, izričite i zakonite svrhe te se dalje ne obraduju na način koji nije u skladu s tim</w:t>
      </w:r>
      <w:r>
        <w:rPr>
          <w:spacing w:val="63"/>
        </w:rPr>
        <w:t xml:space="preserve"> </w:t>
      </w:r>
      <w:r>
        <w:t>svrhama.</w:t>
      </w:r>
    </w:p>
    <w:p w:rsidR="00174528" w:rsidRDefault="00174528" w:rsidP="00174528">
      <w:pPr>
        <w:ind w:firstLine="708"/>
      </w:pPr>
      <w:r>
        <w:t>Osobni</w:t>
      </w:r>
      <w:r>
        <w:rPr>
          <w:spacing w:val="56"/>
        </w:rPr>
        <w:t xml:space="preserve"> </w:t>
      </w:r>
      <w:r>
        <w:t>podaci koje Škola obraduje su točni te se po potrebi</w:t>
      </w:r>
      <w:r>
        <w:rPr>
          <w:spacing w:val="54"/>
        </w:rPr>
        <w:t xml:space="preserve"> </w:t>
      </w:r>
      <w:r>
        <w:t>ažuriraju. Osobni podaci koji nisu točni bez odlaganja se brišu ili</w:t>
      </w:r>
      <w:r>
        <w:rPr>
          <w:spacing w:val="68"/>
        </w:rPr>
        <w:t xml:space="preserve"> </w:t>
      </w:r>
      <w:r>
        <w:t>ispravljaju.</w:t>
      </w:r>
    </w:p>
    <w:p w:rsidR="00174528" w:rsidRDefault="00174528" w:rsidP="00174528">
      <w:pPr>
        <w:ind w:firstLine="708"/>
      </w:pPr>
      <w:r>
        <w:t>Škola osobne podatke obraduje isključivo na način kojim se osigurava odgovarajuća</w:t>
      </w:r>
      <w:r>
        <w:rPr>
          <w:spacing w:val="-10"/>
        </w:rPr>
        <w:t xml:space="preserve"> </w:t>
      </w:r>
      <w:r>
        <w:t>sigurnost</w:t>
      </w:r>
      <w:r>
        <w:rPr>
          <w:spacing w:val="-15"/>
        </w:rPr>
        <w:t xml:space="preserve"> </w:t>
      </w:r>
      <w:r>
        <w:t>osobnih</w:t>
      </w:r>
      <w:r>
        <w:rPr>
          <w:spacing w:val="-15"/>
        </w:rPr>
        <w:t xml:space="preserve"> </w:t>
      </w:r>
      <w:r>
        <w:t>podataka,</w:t>
      </w:r>
      <w:r>
        <w:rPr>
          <w:spacing w:val="-12"/>
        </w:rPr>
        <w:t xml:space="preserve"> </w:t>
      </w:r>
      <w:r>
        <w:t>uključujući</w:t>
      </w:r>
      <w:r>
        <w:rPr>
          <w:spacing w:val="-12"/>
        </w:rPr>
        <w:t xml:space="preserve"> </w:t>
      </w:r>
      <w:r>
        <w:t>zaštitu</w:t>
      </w:r>
      <w:r>
        <w:rPr>
          <w:spacing w:val="-15"/>
        </w:rPr>
        <w:t xml:space="preserve"> </w:t>
      </w:r>
      <w:r>
        <w:t>od</w:t>
      </w:r>
      <w:r>
        <w:rPr>
          <w:spacing w:val="-19"/>
        </w:rPr>
        <w:t xml:space="preserve"> </w:t>
      </w:r>
      <w:r>
        <w:t>neovlaštene</w:t>
      </w:r>
      <w:r>
        <w:rPr>
          <w:spacing w:val="-12"/>
        </w:rPr>
        <w:t xml:space="preserve"> </w:t>
      </w:r>
      <w:r>
        <w:t>ili nezakonite obrade te od slučajnog gubitka, uništenja ili oštećenja primjenom odgovarajućih tehničkih i organizacijskih</w:t>
      </w:r>
      <w:r>
        <w:rPr>
          <w:spacing w:val="-18"/>
        </w:rPr>
        <w:t xml:space="preserve"> </w:t>
      </w:r>
      <w:r>
        <w:t>mjera.</w:t>
      </w:r>
    </w:p>
    <w:p w:rsidR="00174528" w:rsidRDefault="00174528" w:rsidP="00174528">
      <w:pPr>
        <w:ind w:firstLine="708"/>
      </w:pPr>
      <w:r>
        <w:t>Škola osobne podatke čuva samo onoliko dugo koliko je potrebno u svrhe radi kojih se osobni podaci obraduju. Iznimno, osobni podaci mogu se pohraniti i na dulja razdoblja, ali samo ako će se isti obrađivati isključivo u svrhe arhiviranja u javnom interesu, u svrhe znanstvenog ili povijesnog istraživanja ili u statističke</w:t>
      </w:r>
      <w:r>
        <w:rPr>
          <w:spacing w:val="28"/>
        </w:rPr>
        <w:t xml:space="preserve"> </w:t>
      </w:r>
      <w:r>
        <w:t>svrhe.</w:t>
      </w:r>
    </w:p>
    <w:p w:rsidR="00174528" w:rsidRDefault="00174528" w:rsidP="00174528">
      <w:pPr>
        <w:pStyle w:val="Tijeloteksta"/>
      </w:pPr>
    </w:p>
    <w:p w:rsidR="00174528" w:rsidRDefault="00174528" w:rsidP="00174528">
      <w:pPr>
        <w:pStyle w:val="Naslov1"/>
        <w:spacing w:before="1"/>
        <w:ind w:left="4128"/>
      </w:pPr>
      <w:r>
        <w:t>Članak 5.</w:t>
      </w:r>
    </w:p>
    <w:p w:rsidR="00174528" w:rsidRDefault="00174528" w:rsidP="00174528">
      <w:pPr>
        <w:pStyle w:val="Tijeloteksta"/>
        <w:ind w:left="182" w:right="175" w:firstLine="707"/>
      </w:pPr>
      <w:r>
        <w:t xml:space="preserve">Obrada je zakonita samo ako i u onoj mjeri </w:t>
      </w:r>
      <w:r>
        <w:rPr>
          <w:color w:val="030816"/>
        </w:rPr>
        <w:t xml:space="preserve">u </w:t>
      </w:r>
      <w:r>
        <w:t>kojoj je ispunjeno najmanje jedno od sljedećega:</w:t>
      </w:r>
    </w:p>
    <w:p w:rsidR="00174528" w:rsidRDefault="00174528" w:rsidP="00174528">
      <w:pPr>
        <w:pStyle w:val="Odlomakpopisa"/>
        <w:numPr>
          <w:ilvl w:val="0"/>
          <w:numId w:val="16"/>
        </w:numPr>
        <w:tabs>
          <w:tab w:val="left" w:pos="1585"/>
        </w:tabs>
        <w:spacing w:before="6" w:line="235" w:lineRule="auto"/>
        <w:ind w:right="167"/>
      </w:pPr>
      <w:r>
        <w:t>Ispitanik je dao privolu za obradu svojih osobnih podataka u jednu ili više posebnih</w:t>
      </w:r>
      <w:r w:rsidRPr="00D60D8F">
        <w:rPr>
          <w:spacing w:val="45"/>
        </w:rPr>
        <w:t xml:space="preserve"> </w:t>
      </w:r>
      <w:r>
        <w:t>svrha</w:t>
      </w:r>
    </w:p>
    <w:p w:rsidR="00174528" w:rsidRDefault="00174528" w:rsidP="00174528">
      <w:pPr>
        <w:pStyle w:val="Odlomakpopisa"/>
        <w:numPr>
          <w:ilvl w:val="0"/>
          <w:numId w:val="16"/>
        </w:numPr>
        <w:tabs>
          <w:tab w:val="left" w:pos="1591"/>
        </w:tabs>
        <w:spacing w:before="2" w:line="242" w:lineRule="auto"/>
        <w:ind w:right="163"/>
      </w:pPr>
      <w:r>
        <w:t>obrada je nužna za izvršavanje ugovora u kojem je Ispitanik stranka ili kako bi se poduzele radnje na zahtjev Ispitanika prije sklapanja ugovora</w:t>
      </w:r>
    </w:p>
    <w:p w:rsidR="00174528" w:rsidRDefault="00174528" w:rsidP="00174528">
      <w:pPr>
        <w:pStyle w:val="Odlomakpopisa"/>
        <w:numPr>
          <w:ilvl w:val="0"/>
          <w:numId w:val="16"/>
        </w:numPr>
        <w:tabs>
          <w:tab w:val="left" w:pos="1596"/>
        </w:tabs>
        <w:spacing w:line="316" w:lineRule="exact"/>
      </w:pPr>
      <w:r>
        <w:lastRenderedPageBreak/>
        <w:t>obrada je nužna radi poštovanja pravnih obveza</w:t>
      </w:r>
      <w:r>
        <w:rPr>
          <w:spacing w:val="51"/>
        </w:rPr>
        <w:t xml:space="preserve"> </w:t>
      </w:r>
      <w:r>
        <w:t>Škole</w:t>
      </w:r>
    </w:p>
    <w:p w:rsidR="00174528" w:rsidRDefault="00174528" w:rsidP="00174528">
      <w:pPr>
        <w:pStyle w:val="Odlomakpopisa"/>
        <w:numPr>
          <w:ilvl w:val="0"/>
          <w:numId w:val="16"/>
        </w:numPr>
        <w:tabs>
          <w:tab w:val="left" w:pos="1596"/>
        </w:tabs>
        <w:ind w:right="145"/>
      </w:pPr>
      <w:r>
        <w:t>obrada je nužna kako bi se zaštitili ključni interesi Ispitanika ili druge fizičke</w:t>
      </w:r>
      <w:r>
        <w:rPr>
          <w:spacing w:val="25"/>
        </w:rPr>
        <w:t xml:space="preserve"> </w:t>
      </w:r>
      <w:r>
        <w:t>osobe</w:t>
      </w:r>
    </w:p>
    <w:p w:rsidR="00174528" w:rsidRDefault="00174528" w:rsidP="00174528">
      <w:pPr>
        <w:pStyle w:val="Odlomakpopisa"/>
        <w:numPr>
          <w:ilvl w:val="0"/>
          <w:numId w:val="16"/>
        </w:numPr>
        <w:tabs>
          <w:tab w:val="left" w:pos="1491"/>
        </w:tabs>
        <w:spacing w:before="72"/>
      </w:pPr>
      <w:r>
        <w:t>obrada je nužna za izvršavanje zadaće od javnog</w:t>
      </w:r>
      <w:r w:rsidRPr="00A267B6">
        <w:rPr>
          <w:spacing w:val="7"/>
        </w:rPr>
        <w:t xml:space="preserve"> </w:t>
      </w:r>
      <w:r>
        <w:t>interesa</w:t>
      </w:r>
    </w:p>
    <w:p w:rsidR="00174528" w:rsidRDefault="00174528" w:rsidP="00174528">
      <w:pPr>
        <w:pStyle w:val="Odlomakpopisa"/>
        <w:numPr>
          <w:ilvl w:val="0"/>
          <w:numId w:val="16"/>
        </w:numPr>
        <w:tabs>
          <w:tab w:val="left" w:pos="1495"/>
        </w:tabs>
        <w:spacing w:before="4" w:line="322" w:lineRule="exact"/>
      </w:pPr>
      <w:r>
        <w:t>obrada je nužna pri izvršavanju javnih ovlasti</w:t>
      </w:r>
      <w:r w:rsidRPr="00A267B6">
        <w:rPr>
          <w:spacing w:val="2"/>
        </w:rPr>
        <w:t xml:space="preserve"> </w:t>
      </w:r>
      <w:r>
        <w:t>Škole</w:t>
      </w:r>
    </w:p>
    <w:p w:rsidR="00174528" w:rsidRDefault="00174528" w:rsidP="00174528">
      <w:pPr>
        <w:pStyle w:val="Odlomakpopisa"/>
        <w:numPr>
          <w:ilvl w:val="0"/>
          <w:numId w:val="16"/>
        </w:numPr>
        <w:tabs>
          <w:tab w:val="left" w:pos="1495"/>
        </w:tabs>
        <w:ind w:right="238"/>
      </w:pPr>
      <w:r>
        <w:t>o</w:t>
      </w:r>
      <w:r w:rsidRPr="00A267B6">
        <w:t>brada je nužna za potrebe legitimnih interesa Škole ili treće strane osim kada su od tih interesa jači interesi ili temeljna prava i  slobode Ispitanika koji zahtijevaju zaštitu osobnih podataka, osobito ako je Ispitanik dijete</w:t>
      </w:r>
      <w:r>
        <w:t>.</w:t>
      </w:r>
    </w:p>
    <w:p w:rsidR="00174528" w:rsidRDefault="00174528" w:rsidP="00174528">
      <w:pPr>
        <w:pStyle w:val="Odlomakpopisa"/>
        <w:tabs>
          <w:tab w:val="left" w:pos="1495"/>
        </w:tabs>
        <w:ind w:left="1616" w:right="238" w:firstLine="0"/>
      </w:pPr>
    </w:p>
    <w:p w:rsidR="00174528" w:rsidRDefault="00174528" w:rsidP="00174528">
      <w:pPr>
        <w:pStyle w:val="Naslov1"/>
        <w:ind w:left="4056"/>
      </w:pPr>
      <w:r>
        <w:t>Članak 6.</w:t>
      </w:r>
    </w:p>
    <w:p w:rsidR="00174528" w:rsidRDefault="00174528" w:rsidP="00174528">
      <w:pPr>
        <w:ind w:firstLine="708"/>
      </w:pPr>
      <w:r>
        <w:t xml:space="preserve">Privola kojom Ispitanik Školi daje pristanak za obradu osobnih podataka koji se na njega odnose jest dobrovoljna, u pisanom obliku </w:t>
      </w:r>
      <w:r>
        <w:rPr>
          <w:color w:val="070707"/>
        </w:rPr>
        <w:t xml:space="preserve">s </w:t>
      </w:r>
      <w:r>
        <w:t>lako razumljivim, jasnim i jednostavnim jezikom, jasno naznačenom svrhom za koju se daje i bez nepoštenih uvjeta.</w:t>
      </w:r>
    </w:p>
    <w:p w:rsidR="00174528" w:rsidRDefault="00174528" w:rsidP="00174528">
      <w:pPr>
        <w:ind w:firstLine="708"/>
      </w:pPr>
      <w:r>
        <w:t>Ispitanik ima pravo u svakom trenutku bez objašnjenja povući</w:t>
      </w:r>
      <w:r>
        <w:rPr>
          <w:spacing w:val="64"/>
        </w:rPr>
        <w:t xml:space="preserve"> </w:t>
      </w:r>
      <w:r>
        <w:t>svoju privolu. Povlačenje privole ne utječe na zakonitost obrade na temelju privole prije njezina povlačenja. Prije davanja privole, Ispitanika se o tome obavješćuje. Povlačenje privole mora biti jednako jednostavno kao i njezino</w:t>
      </w:r>
      <w:r>
        <w:rPr>
          <w:spacing w:val="67"/>
        </w:rPr>
        <w:t xml:space="preserve"> </w:t>
      </w:r>
      <w:r>
        <w:t>davanje.</w:t>
      </w:r>
    </w:p>
    <w:p w:rsidR="00174528" w:rsidRDefault="00174528" w:rsidP="00174528">
      <w:pPr>
        <w:ind w:firstLine="708"/>
      </w:pPr>
      <w:r>
        <w:t>Ako se radi o obradi osobnih podataka učenika ispod dobne granice od 16 godina, privolu na način opisanom u stavku 1. ovog članka daje nositelj roditeljske odgovornosti nad učenikom (roditelj ili zakonski skrbnik učenika).</w:t>
      </w:r>
    </w:p>
    <w:p w:rsidR="00174528" w:rsidRDefault="00174528" w:rsidP="00174528"/>
    <w:p w:rsidR="00174528" w:rsidRDefault="00174528" w:rsidP="00174528">
      <w:pPr>
        <w:spacing w:before="1" w:line="319" w:lineRule="exact"/>
        <w:ind w:left="4090"/>
      </w:pPr>
      <w:r>
        <w:rPr>
          <w:b/>
        </w:rPr>
        <w:t xml:space="preserve">Članak </w:t>
      </w:r>
      <w:r>
        <w:t>7.</w:t>
      </w:r>
    </w:p>
    <w:p w:rsidR="00174528" w:rsidRDefault="00174528" w:rsidP="00174528">
      <w:pPr>
        <w:ind w:firstLine="708"/>
      </w:pPr>
      <w:r>
        <w:t>Djelatnost osnovnog odgoja i obrazovanja obavlja se kao javna služba. Na osnovi javnih ovlasti Škola obavlja sljedeće poslove:</w:t>
      </w:r>
    </w:p>
    <w:p w:rsidR="00174528" w:rsidRDefault="00174528" w:rsidP="00174528">
      <w:pPr>
        <w:pStyle w:val="Odlomakpopisa"/>
        <w:numPr>
          <w:ilvl w:val="0"/>
          <w:numId w:val="16"/>
        </w:numPr>
      </w:pPr>
      <w:r>
        <w:t>upisi</w:t>
      </w:r>
      <w:r w:rsidRPr="00B65762">
        <w:rPr>
          <w:spacing w:val="-3"/>
        </w:rPr>
        <w:t xml:space="preserve"> </w:t>
      </w:r>
      <w:r>
        <w:t>u</w:t>
      </w:r>
      <w:r w:rsidRPr="00B65762">
        <w:rPr>
          <w:spacing w:val="-10"/>
        </w:rPr>
        <w:t xml:space="preserve"> </w:t>
      </w:r>
      <w:r>
        <w:rPr>
          <w:spacing w:val="-10"/>
        </w:rPr>
        <w:t>„</w:t>
      </w:r>
      <w:r>
        <w:t>Školu“</w:t>
      </w:r>
      <w:r w:rsidRPr="00B65762">
        <w:rPr>
          <w:spacing w:val="-2"/>
        </w:rPr>
        <w:t xml:space="preserve"> </w:t>
      </w:r>
      <w:r>
        <w:t>i</w:t>
      </w:r>
      <w:r w:rsidRPr="00B65762">
        <w:rPr>
          <w:spacing w:val="-10"/>
        </w:rPr>
        <w:t xml:space="preserve"> </w:t>
      </w:r>
      <w:r>
        <w:t>ispisi</w:t>
      </w:r>
      <w:r w:rsidRPr="00B65762">
        <w:rPr>
          <w:spacing w:val="-3"/>
        </w:rPr>
        <w:t xml:space="preserve"> </w:t>
      </w:r>
      <w:r>
        <w:t>iz</w:t>
      </w:r>
      <w:r w:rsidRPr="00B65762">
        <w:rPr>
          <w:spacing w:val="-17"/>
        </w:rPr>
        <w:t xml:space="preserve"> </w:t>
      </w:r>
      <w:r>
        <w:t>Škole</w:t>
      </w:r>
      <w:r w:rsidRPr="00B65762">
        <w:rPr>
          <w:spacing w:val="-10"/>
        </w:rPr>
        <w:t xml:space="preserve"> </w:t>
      </w:r>
      <w:r>
        <w:t>s</w:t>
      </w:r>
      <w:r w:rsidRPr="00B65762">
        <w:rPr>
          <w:spacing w:val="-12"/>
        </w:rPr>
        <w:t xml:space="preserve"> </w:t>
      </w:r>
      <w:r>
        <w:t>vođenjem</w:t>
      </w:r>
      <w:r w:rsidRPr="00B65762">
        <w:rPr>
          <w:spacing w:val="-1"/>
        </w:rPr>
        <w:t xml:space="preserve"> </w:t>
      </w:r>
      <w:r>
        <w:t>odgovarajuće</w:t>
      </w:r>
      <w:r w:rsidRPr="00B65762">
        <w:rPr>
          <w:spacing w:val="4"/>
        </w:rPr>
        <w:t xml:space="preserve"> </w:t>
      </w:r>
      <w:r>
        <w:t>evidencije</w:t>
      </w:r>
      <w:r w:rsidRPr="00B65762">
        <w:rPr>
          <w:spacing w:val="-6"/>
        </w:rPr>
        <w:t xml:space="preserve"> i </w:t>
      </w:r>
      <w:r>
        <w:t>dokumentacije</w:t>
      </w:r>
    </w:p>
    <w:p w:rsidR="00174528" w:rsidRDefault="00174528" w:rsidP="00174528">
      <w:pPr>
        <w:pStyle w:val="Odlomakpopisa"/>
        <w:numPr>
          <w:ilvl w:val="0"/>
          <w:numId w:val="16"/>
        </w:numPr>
      </w:pPr>
      <w:r>
        <w:t>organizacija</w:t>
      </w:r>
      <w:r>
        <w:tab/>
        <w:t>i izvođenje</w:t>
      </w:r>
      <w:r>
        <w:tab/>
        <w:t>nastave i drugih oblika</w:t>
      </w:r>
      <w:r>
        <w:tab/>
      </w:r>
      <w:r w:rsidRPr="00B65762">
        <w:rPr>
          <w:spacing w:val="-3"/>
          <w:w w:val="95"/>
        </w:rPr>
        <w:t xml:space="preserve">odgojno- </w:t>
      </w:r>
      <w:r>
        <w:t>obrazovnog rada s učenicima te vođenje odgovarajuće</w:t>
      </w:r>
      <w:r w:rsidRPr="00B65762">
        <w:rPr>
          <w:spacing w:val="17"/>
        </w:rPr>
        <w:t xml:space="preserve"> </w:t>
      </w:r>
      <w:r>
        <w:t>evidencije</w:t>
      </w:r>
    </w:p>
    <w:p w:rsidR="00174528" w:rsidRDefault="00174528" w:rsidP="00174528">
      <w:pPr>
        <w:pStyle w:val="Odlomakpopisa"/>
        <w:numPr>
          <w:ilvl w:val="0"/>
          <w:numId w:val="16"/>
        </w:numPr>
      </w:pPr>
      <w:r>
        <w:t>vrednovanje i ocjenjivanje učenika te vođenje evidencije o tome kao i o učeničkim</w:t>
      </w:r>
      <w:r w:rsidRPr="00B65762">
        <w:rPr>
          <w:spacing w:val="54"/>
        </w:rPr>
        <w:t xml:space="preserve"> </w:t>
      </w:r>
      <w:r>
        <w:t>postignućima</w:t>
      </w:r>
    </w:p>
    <w:p w:rsidR="00174528" w:rsidRDefault="00174528" w:rsidP="00174528">
      <w:pPr>
        <w:pStyle w:val="Odlomakpopisa"/>
        <w:numPr>
          <w:ilvl w:val="0"/>
          <w:numId w:val="16"/>
        </w:numPr>
      </w:pPr>
      <w:r>
        <w:t>izricanje i provođenje pedagoških mjera i vođenje evidencije o njima</w:t>
      </w:r>
    </w:p>
    <w:p w:rsidR="00174528" w:rsidRDefault="00174528" w:rsidP="00174528">
      <w:pPr>
        <w:pStyle w:val="Odlomakpopisa"/>
        <w:numPr>
          <w:ilvl w:val="0"/>
          <w:numId w:val="16"/>
        </w:numPr>
      </w:pPr>
      <w:r>
        <w:t>organizacija predmetnih i razrednih ispita i vođenje evidencije o njima</w:t>
      </w:r>
    </w:p>
    <w:p w:rsidR="00174528" w:rsidRDefault="00174528" w:rsidP="00174528">
      <w:pPr>
        <w:pStyle w:val="Odlomakpopisa"/>
        <w:numPr>
          <w:ilvl w:val="0"/>
          <w:numId w:val="16"/>
        </w:numPr>
      </w:pPr>
      <w:r>
        <w:t>izdavanje javnih isprava i drugih</w:t>
      </w:r>
      <w:r w:rsidRPr="00B65762">
        <w:rPr>
          <w:spacing w:val="62"/>
        </w:rPr>
        <w:t xml:space="preserve"> </w:t>
      </w:r>
      <w:r>
        <w:t>potvrda</w:t>
      </w:r>
    </w:p>
    <w:p w:rsidR="00174528" w:rsidRDefault="00174528" w:rsidP="00174528">
      <w:pPr>
        <w:pStyle w:val="Odlomakpopisa"/>
        <w:numPr>
          <w:ilvl w:val="0"/>
          <w:numId w:val="16"/>
        </w:numPr>
      </w:pPr>
      <w:r>
        <w:t>upisivanje podataka o odgojno-obrazovnom radu u e-Maticu - zajednički elektronički upisnik</w:t>
      </w:r>
      <w:r w:rsidRPr="00B65762">
        <w:rPr>
          <w:spacing w:val="-2"/>
        </w:rPr>
        <w:t xml:space="preserve"> </w:t>
      </w:r>
      <w:r>
        <w:t>ustanova.</w:t>
      </w:r>
    </w:p>
    <w:p w:rsidR="00174528" w:rsidRDefault="00174528" w:rsidP="00174528">
      <w:pPr>
        <w:ind w:firstLine="708"/>
      </w:pPr>
      <w:r>
        <w:t>Ako Škola u svezi s</w:t>
      </w:r>
      <w:r>
        <w:rPr>
          <w:color w:val="8E9080"/>
        </w:rPr>
        <w:t xml:space="preserve"> </w:t>
      </w:r>
      <w:r>
        <w:t xml:space="preserve">poslovima iz stavka 2. ovog članka ili drugim poslovima koje na temelju zakona obavlja na osnovi javnih ovlasti odlučuje o pravu, obvezi ili pravnom interesu učenika, roditelja ili zakonskih skrbnika učenika ili druge fizičke ili pravne osobe, dužna je postupati prema odredbama Zakona o općem upravnom postupku, </w:t>
      </w:r>
      <w:proofErr w:type="spellStart"/>
      <w:r>
        <w:t>postupovnim</w:t>
      </w:r>
      <w:proofErr w:type="spellEnd"/>
      <w:r>
        <w:t xml:space="preserve"> odredbama Zakona o</w:t>
      </w:r>
      <w:r>
        <w:rPr>
          <w:spacing w:val="-26"/>
        </w:rPr>
        <w:t xml:space="preserve"> </w:t>
      </w:r>
      <w:r>
        <w:t>odgoju i obrazovanju u osnovnoj i srednjoj školi i zakona kojima se ureduje djelatnost koju</w:t>
      </w:r>
      <w:r>
        <w:rPr>
          <w:spacing w:val="15"/>
        </w:rPr>
        <w:t xml:space="preserve"> </w:t>
      </w:r>
      <w:r>
        <w:t>obavlja.</w:t>
      </w:r>
    </w:p>
    <w:p w:rsidR="00174528" w:rsidRDefault="00174528" w:rsidP="00174528">
      <w:pPr>
        <w:spacing w:before="70" w:line="235" w:lineRule="auto"/>
        <w:ind w:left="112" w:right="245" w:firstLine="702"/>
        <w:rPr>
          <w:sz w:val="29"/>
        </w:rPr>
      </w:pPr>
      <w:r>
        <w:rPr>
          <w:sz w:val="29"/>
        </w:rPr>
        <w:lastRenderedPageBreak/>
        <w:t>Škola je dužna voditi evidenciju odgojno-obrazovnog rada, upisnik učenika te upisnik radnika u pisanom i elektronskom obliku.</w:t>
      </w:r>
    </w:p>
    <w:p w:rsidR="00174528" w:rsidRDefault="00174528" w:rsidP="00174528">
      <w:pPr>
        <w:pStyle w:val="Tijeloteksta"/>
        <w:spacing w:before="11"/>
        <w:rPr>
          <w:sz w:val="26"/>
        </w:rPr>
      </w:pPr>
    </w:p>
    <w:p w:rsidR="00174528" w:rsidRDefault="00174528" w:rsidP="00174528">
      <w:pPr>
        <w:spacing w:line="325" w:lineRule="exact"/>
        <w:ind w:left="4061"/>
        <w:rPr>
          <w:b/>
          <w:sz w:val="29"/>
        </w:rPr>
      </w:pPr>
      <w:r>
        <w:rPr>
          <w:b/>
          <w:sz w:val="29"/>
        </w:rPr>
        <w:t>Članak 8.</w:t>
      </w:r>
    </w:p>
    <w:p w:rsidR="00174528" w:rsidRDefault="00174528" w:rsidP="00174528">
      <w:pPr>
        <w:ind w:firstLine="708"/>
      </w:pPr>
      <w:r>
        <w:t>Škola</w:t>
      </w:r>
      <w:r>
        <w:rPr>
          <w:spacing w:val="-37"/>
        </w:rPr>
        <w:t xml:space="preserve"> </w:t>
      </w:r>
      <w:r>
        <w:t>ne</w:t>
      </w:r>
      <w:r>
        <w:rPr>
          <w:spacing w:val="-39"/>
        </w:rPr>
        <w:t xml:space="preserve"> </w:t>
      </w:r>
      <w:r>
        <w:t>smije</w:t>
      </w:r>
      <w:r>
        <w:rPr>
          <w:spacing w:val="-36"/>
        </w:rPr>
        <w:t xml:space="preserve"> </w:t>
      </w:r>
      <w:r>
        <w:t>obrađivati</w:t>
      </w:r>
      <w:r>
        <w:rPr>
          <w:spacing w:val="-31"/>
        </w:rPr>
        <w:t xml:space="preserve"> </w:t>
      </w:r>
      <w:r>
        <w:t>posebne</w:t>
      </w:r>
      <w:r>
        <w:rPr>
          <w:spacing w:val="-36"/>
        </w:rPr>
        <w:t xml:space="preserve"> </w:t>
      </w:r>
      <w:r>
        <w:t>kategorije</w:t>
      </w:r>
      <w:r>
        <w:rPr>
          <w:spacing w:val="-33"/>
        </w:rPr>
        <w:t xml:space="preserve"> </w:t>
      </w:r>
      <w:r>
        <w:t>osobnih</w:t>
      </w:r>
      <w:r>
        <w:rPr>
          <w:spacing w:val="-31"/>
        </w:rPr>
        <w:t xml:space="preserve"> </w:t>
      </w:r>
      <w:r>
        <w:t>podataka</w:t>
      </w:r>
      <w:r>
        <w:rPr>
          <w:spacing w:val="-36"/>
        </w:rPr>
        <w:t xml:space="preserve"> </w:t>
      </w:r>
      <w:r>
        <w:t>kao</w:t>
      </w:r>
      <w:r>
        <w:rPr>
          <w:spacing w:val="-38"/>
        </w:rPr>
        <w:t xml:space="preserve"> </w:t>
      </w:r>
      <w:r>
        <w:t>što</w:t>
      </w:r>
      <w:r>
        <w:rPr>
          <w:spacing w:val="-40"/>
        </w:rPr>
        <w:t xml:space="preserve"> </w:t>
      </w:r>
      <w:r>
        <w:t>su podaci</w:t>
      </w:r>
      <w:r>
        <w:rPr>
          <w:spacing w:val="-13"/>
        </w:rPr>
        <w:t xml:space="preserve"> </w:t>
      </w:r>
      <w:r>
        <w:t>koji</w:t>
      </w:r>
      <w:r>
        <w:rPr>
          <w:spacing w:val="-14"/>
        </w:rPr>
        <w:t xml:space="preserve"> </w:t>
      </w:r>
      <w:r>
        <w:t>otkrivaju</w:t>
      </w:r>
      <w:r>
        <w:rPr>
          <w:spacing w:val="-4"/>
        </w:rPr>
        <w:t xml:space="preserve"> </w:t>
      </w:r>
      <w:r>
        <w:t>rasno</w:t>
      </w:r>
      <w:r>
        <w:rPr>
          <w:spacing w:val="-14"/>
        </w:rPr>
        <w:t xml:space="preserve"> </w:t>
      </w:r>
      <w:r>
        <w:t>ili</w:t>
      </w:r>
      <w:r>
        <w:rPr>
          <w:spacing w:val="-16"/>
        </w:rPr>
        <w:t xml:space="preserve"> </w:t>
      </w:r>
      <w:r>
        <w:t>etničko</w:t>
      </w:r>
      <w:r>
        <w:rPr>
          <w:spacing w:val="-7"/>
        </w:rPr>
        <w:t xml:space="preserve"> </w:t>
      </w:r>
      <w:r>
        <w:t>podrijetlo,</w:t>
      </w:r>
      <w:r>
        <w:rPr>
          <w:spacing w:val="-9"/>
        </w:rPr>
        <w:t xml:space="preserve"> </w:t>
      </w:r>
      <w:r>
        <w:t>politička</w:t>
      </w:r>
      <w:r>
        <w:rPr>
          <w:spacing w:val="-13"/>
        </w:rPr>
        <w:t xml:space="preserve"> </w:t>
      </w:r>
      <w:r>
        <w:t>mišljenja,</w:t>
      </w:r>
      <w:r>
        <w:rPr>
          <w:spacing w:val="-10"/>
        </w:rPr>
        <w:t xml:space="preserve"> </w:t>
      </w:r>
      <w:r>
        <w:t>vjerska</w:t>
      </w:r>
      <w:r>
        <w:rPr>
          <w:spacing w:val="-14"/>
        </w:rPr>
        <w:t xml:space="preserve"> </w:t>
      </w:r>
      <w:r>
        <w:t>ili filozofska uvjerenja ili članstvo u sindikatu te obrada genetskih podataka, biometrijskih</w:t>
      </w:r>
      <w:r>
        <w:rPr>
          <w:spacing w:val="-22"/>
        </w:rPr>
        <w:t xml:space="preserve"> </w:t>
      </w:r>
      <w:r>
        <w:t>podataka</w:t>
      </w:r>
      <w:r>
        <w:rPr>
          <w:spacing w:val="-28"/>
        </w:rPr>
        <w:t xml:space="preserve"> </w:t>
      </w:r>
      <w:r>
        <w:rPr>
          <w:color w:val="000015"/>
        </w:rPr>
        <w:t>u</w:t>
      </w:r>
      <w:r>
        <w:rPr>
          <w:color w:val="000015"/>
          <w:spacing w:val="-33"/>
        </w:rPr>
        <w:t xml:space="preserve"> </w:t>
      </w:r>
      <w:r>
        <w:t>svrhu</w:t>
      </w:r>
      <w:r>
        <w:rPr>
          <w:spacing w:val="-25"/>
        </w:rPr>
        <w:t xml:space="preserve"> </w:t>
      </w:r>
      <w:r>
        <w:t>jedinstvene</w:t>
      </w:r>
      <w:r>
        <w:rPr>
          <w:spacing w:val="-17"/>
        </w:rPr>
        <w:t xml:space="preserve"> </w:t>
      </w:r>
      <w:r>
        <w:t>identifikacije</w:t>
      </w:r>
      <w:r>
        <w:rPr>
          <w:spacing w:val="-31"/>
        </w:rPr>
        <w:t xml:space="preserve"> </w:t>
      </w:r>
      <w:r>
        <w:t>pojedinca,</w:t>
      </w:r>
      <w:r>
        <w:rPr>
          <w:spacing w:val="-22"/>
        </w:rPr>
        <w:t xml:space="preserve"> </w:t>
      </w:r>
      <w:r>
        <w:t>podaci</w:t>
      </w:r>
      <w:r>
        <w:rPr>
          <w:spacing w:val="-26"/>
        </w:rPr>
        <w:t xml:space="preserve"> </w:t>
      </w:r>
      <w:r>
        <w:t>koji se odnose na zdravlje ili podaci o spolnom životu ili seksualnoj orijentaciji pojedinca osim sukladno članku 9. Opće</w:t>
      </w:r>
      <w:r>
        <w:rPr>
          <w:spacing w:val="35"/>
        </w:rPr>
        <w:t xml:space="preserve"> </w:t>
      </w:r>
      <w:r>
        <w:t>uredbe.</w:t>
      </w:r>
    </w:p>
    <w:p w:rsidR="00174528" w:rsidRDefault="00174528" w:rsidP="00174528">
      <w:pPr>
        <w:spacing w:line="232" w:lineRule="auto"/>
        <w:ind w:left="118" w:right="221" w:firstLine="714"/>
        <w:rPr>
          <w:sz w:val="29"/>
        </w:rPr>
      </w:pPr>
    </w:p>
    <w:p w:rsidR="00174528" w:rsidRDefault="00174528" w:rsidP="00174528">
      <w:pPr>
        <w:spacing w:line="232" w:lineRule="auto"/>
        <w:ind w:left="118" w:right="221" w:firstLine="714"/>
        <w:rPr>
          <w:sz w:val="29"/>
        </w:rPr>
      </w:pPr>
    </w:p>
    <w:p w:rsidR="00174528" w:rsidRDefault="00174528" w:rsidP="00174528">
      <w:pPr>
        <w:pStyle w:val="Odlomakpopisa"/>
        <w:numPr>
          <w:ilvl w:val="0"/>
          <w:numId w:val="1"/>
        </w:numPr>
        <w:tabs>
          <w:tab w:val="left" w:pos="801"/>
          <w:tab w:val="left" w:pos="802"/>
        </w:tabs>
        <w:ind w:left="801" w:hanging="667"/>
        <w:rPr>
          <w:b/>
          <w:sz w:val="29"/>
        </w:rPr>
      </w:pPr>
      <w:r>
        <w:rPr>
          <w:b/>
          <w:sz w:val="29"/>
        </w:rPr>
        <w:t>PRAVA</w:t>
      </w:r>
      <w:r>
        <w:rPr>
          <w:b/>
          <w:spacing w:val="14"/>
          <w:sz w:val="29"/>
        </w:rPr>
        <w:t xml:space="preserve"> </w:t>
      </w:r>
      <w:r>
        <w:rPr>
          <w:b/>
          <w:sz w:val="29"/>
        </w:rPr>
        <w:t>ISPITANIKA</w:t>
      </w:r>
    </w:p>
    <w:p w:rsidR="00174528" w:rsidRDefault="00174528" w:rsidP="00174528">
      <w:pPr>
        <w:pStyle w:val="Tijeloteksta"/>
        <w:spacing w:before="9"/>
        <w:rPr>
          <w:b/>
          <w:sz w:val="29"/>
        </w:rPr>
      </w:pPr>
    </w:p>
    <w:p w:rsidR="00174528" w:rsidRDefault="00174528" w:rsidP="00174528">
      <w:pPr>
        <w:spacing w:before="1" w:line="325" w:lineRule="exact"/>
        <w:ind w:left="4085"/>
        <w:rPr>
          <w:b/>
          <w:sz w:val="29"/>
        </w:rPr>
      </w:pPr>
      <w:r>
        <w:rPr>
          <w:b/>
          <w:sz w:val="29"/>
        </w:rPr>
        <w:t>Članak 9.</w:t>
      </w:r>
    </w:p>
    <w:p w:rsidR="00174528" w:rsidRDefault="00174528" w:rsidP="00174528">
      <w:pPr>
        <w:ind w:firstLine="708"/>
      </w:pPr>
      <w:r>
        <w:t>U</w:t>
      </w:r>
      <w:r>
        <w:rPr>
          <w:spacing w:val="-36"/>
        </w:rPr>
        <w:t xml:space="preserve">  </w:t>
      </w:r>
      <w:r>
        <w:t xml:space="preserve">postupku </w:t>
      </w:r>
      <w:r>
        <w:rPr>
          <w:spacing w:val="-29"/>
        </w:rPr>
        <w:t xml:space="preserve"> </w:t>
      </w:r>
      <w:r>
        <w:t xml:space="preserve">obrade </w:t>
      </w:r>
      <w:r>
        <w:rPr>
          <w:spacing w:val="-30"/>
        </w:rPr>
        <w:t xml:space="preserve"> </w:t>
      </w:r>
      <w:r>
        <w:t>osobnih</w:t>
      </w:r>
      <w:r>
        <w:rPr>
          <w:spacing w:val="-25"/>
        </w:rPr>
        <w:t xml:space="preserve"> </w:t>
      </w:r>
      <w:r>
        <w:t>podataka</w:t>
      </w:r>
      <w:r>
        <w:rPr>
          <w:spacing w:val="-30"/>
        </w:rPr>
        <w:t xml:space="preserve"> </w:t>
      </w:r>
      <w:r>
        <w:t>Škola</w:t>
      </w:r>
      <w:r>
        <w:rPr>
          <w:spacing w:val="-32"/>
        </w:rPr>
        <w:t xml:space="preserve"> </w:t>
      </w:r>
      <w:r>
        <w:t>na</w:t>
      </w:r>
      <w:r>
        <w:rPr>
          <w:spacing w:val="-37"/>
        </w:rPr>
        <w:t xml:space="preserve"> </w:t>
      </w:r>
      <w:r>
        <w:t>odgovarajući</w:t>
      </w:r>
      <w:r>
        <w:rPr>
          <w:spacing w:val="-26"/>
        </w:rPr>
        <w:t xml:space="preserve"> </w:t>
      </w:r>
      <w:r>
        <w:t>način</w:t>
      </w:r>
      <w:r>
        <w:rPr>
          <w:spacing w:val="-33"/>
        </w:rPr>
        <w:t xml:space="preserve"> </w:t>
      </w:r>
      <w:r>
        <w:t>(pisano ili</w:t>
      </w:r>
      <w:r>
        <w:rPr>
          <w:spacing w:val="-27"/>
        </w:rPr>
        <w:t xml:space="preserve"> </w:t>
      </w:r>
      <w:r>
        <w:t>izravno</w:t>
      </w:r>
      <w:r>
        <w:rPr>
          <w:spacing w:val="-23"/>
        </w:rPr>
        <w:t xml:space="preserve"> </w:t>
      </w:r>
      <w:r>
        <w:t>usmeno)</w:t>
      </w:r>
      <w:r>
        <w:rPr>
          <w:spacing w:val="-28"/>
        </w:rPr>
        <w:t xml:space="preserve"> </w:t>
      </w:r>
      <w:r>
        <w:t>Ispitaniku</w:t>
      </w:r>
      <w:r>
        <w:rPr>
          <w:spacing w:val="-18"/>
        </w:rPr>
        <w:t xml:space="preserve"> </w:t>
      </w:r>
      <w:r>
        <w:t>pruža</w:t>
      </w:r>
      <w:r>
        <w:rPr>
          <w:spacing w:val="-29"/>
        </w:rPr>
        <w:t xml:space="preserve"> </w:t>
      </w:r>
      <w:r>
        <w:t>sve</w:t>
      </w:r>
      <w:r>
        <w:rPr>
          <w:spacing w:val="-28"/>
        </w:rPr>
        <w:t xml:space="preserve"> </w:t>
      </w:r>
      <w:r>
        <w:t>informacije</w:t>
      </w:r>
      <w:r>
        <w:rPr>
          <w:spacing w:val="-19"/>
        </w:rPr>
        <w:t xml:space="preserve"> </w:t>
      </w:r>
      <w:r>
        <w:t>vezano</w:t>
      </w:r>
      <w:r>
        <w:rPr>
          <w:spacing w:val="-23"/>
        </w:rPr>
        <w:t xml:space="preserve"> </w:t>
      </w:r>
      <w:r>
        <w:t>uz</w:t>
      </w:r>
      <w:r>
        <w:rPr>
          <w:spacing w:val="-31"/>
        </w:rPr>
        <w:t xml:space="preserve"> </w:t>
      </w:r>
      <w:r>
        <w:t>obradu</w:t>
      </w:r>
      <w:r>
        <w:rPr>
          <w:spacing w:val="-21"/>
        </w:rPr>
        <w:t xml:space="preserve"> </w:t>
      </w:r>
      <w:r>
        <w:t>njegovih osobnih</w:t>
      </w:r>
      <w:r>
        <w:rPr>
          <w:spacing w:val="-5"/>
        </w:rPr>
        <w:t xml:space="preserve"> </w:t>
      </w:r>
      <w:r>
        <w:t>podataka,</w:t>
      </w:r>
      <w:r>
        <w:rPr>
          <w:spacing w:val="-4"/>
        </w:rPr>
        <w:t xml:space="preserve"> </w:t>
      </w:r>
      <w:r>
        <w:t>a</w:t>
      </w:r>
      <w:r>
        <w:rPr>
          <w:spacing w:val="-16"/>
        </w:rPr>
        <w:t xml:space="preserve"> </w:t>
      </w:r>
      <w:r>
        <w:t>osobito</w:t>
      </w:r>
      <w:r>
        <w:rPr>
          <w:spacing w:val="-9"/>
        </w:rPr>
        <w:t xml:space="preserve"> </w:t>
      </w:r>
      <w:r>
        <w:t>o</w:t>
      </w:r>
      <w:r>
        <w:rPr>
          <w:spacing w:val="-17"/>
        </w:rPr>
        <w:t xml:space="preserve"> </w:t>
      </w:r>
      <w:r>
        <w:t>svrsi</w:t>
      </w:r>
      <w:r>
        <w:rPr>
          <w:spacing w:val="-9"/>
        </w:rPr>
        <w:t xml:space="preserve"> </w:t>
      </w:r>
      <w:r>
        <w:t>obrade</w:t>
      </w:r>
      <w:r>
        <w:rPr>
          <w:spacing w:val="-4"/>
        </w:rPr>
        <w:t xml:space="preserve"> </w:t>
      </w:r>
      <w:r>
        <w:t>podataka,</w:t>
      </w:r>
      <w:r>
        <w:rPr>
          <w:spacing w:val="-3"/>
        </w:rPr>
        <w:t xml:space="preserve"> </w:t>
      </w:r>
      <w:r>
        <w:t>pravnoj</w:t>
      </w:r>
      <w:r>
        <w:rPr>
          <w:spacing w:val="-11"/>
        </w:rPr>
        <w:t xml:space="preserve"> </w:t>
      </w:r>
      <w:r>
        <w:t>osnovi</w:t>
      </w:r>
      <w:r>
        <w:rPr>
          <w:spacing w:val="-4"/>
        </w:rPr>
        <w:t xml:space="preserve"> </w:t>
      </w:r>
      <w:r>
        <w:t>za</w:t>
      </w:r>
      <w:r>
        <w:rPr>
          <w:spacing w:val="-20"/>
        </w:rPr>
        <w:t xml:space="preserve"> </w:t>
      </w:r>
      <w:r>
        <w:t xml:space="preserve">obradu </w:t>
      </w:r>
      <w:r>
        <w:rPr>
          <w:w w:val="95"/>
        </w:rPr>
        <w:t xml:space="preserve">podataka, legitimnim interesima Škole, namjeri predaje osobnih podataka trećim </w:t>
      </w:r>
      <w:r>
        <w:t>osobama,</w:t>
      </w:r>
      <w:r>
        <w:rPr>
          <w:spacing w:val="-26"/>
        </w:rPr>
        <w:t xml:space="preserve"> </w:t>
      </w:r>
      <w:r>
        <w:t>razdoblju</w:t>
      </w:r>
      <w:r>
        <w:rPr>
          <w:spacing w:val="-27"/>
        </w:rPr>
        <w:t xml:space="preserve"> </w:t>
      </w:r>
      <w:r>
        <w:t>u</w:t>
      </w:r>
      <w:r>
        <w:rPr>
          <w:spacing w:val="-35"/>
        </w:rPr>
        <w:t xml:space="preserve"> </w:t>
      </w:r>
      <w:r>
        <w:t>kojem</w:t>
      </w:r>
      <w:r>
        <w:rPr>
          <w:spacing w:val="-31"/>
        </w:rPr>
        <w:t xml:space="preserve"> </w:t>
      </w:r>
      <w:r>
        <w:t>će</w:t>
      </w:r>
      <w:r>
        <w:rPr>
          <w:spacing w:val="-35"/>
        </w:rPr>
        <w:t xml:space="preserve"> </w:t>
      </w:r>
      <w:r>
        <w:t>osobni</w:t>
      </w:r>
      <w:r>
        <w:rPr>
          <w:spacing w:val="-29"/>
        </w:rPr>
        <w:t xml:space="preserve"> </w:t>
      </w:r>
      <w:r>
        <w:t>podaci</w:t>
      </w:r>
      <w:r>
        <w:rPr>
          <w:spacing w:val="-27"/>
        </w:rPr>
        <w:t xml:space="preserve"> </w:t>
      </w:r>
      <w:r>
        <w:t>biti</w:t>
      </w:r>
      <w:r>
        <w:rPr>
          <w:spacing w:val="-32"/>
        </w:rPr>
        <w:t xml:space="preserve"> </w:t>
      </w:r>
      <w:r>
        <w:t>pohranjeni,</w:t>
      </w:r>
      <w:r>
        <w:rPr>
          <w:spacing w:val="-22"/>
        </w:rPr>
        <w:t xml:space="preserve"> </w:t>
      </w:r>
      <w:r>
        <w:t>o</w:t>
      </w:r>
      <w:r>
        <w:rPr>
          <w:spacing w:val="-36"/>
        </w:rPr>
        <w:t xml:space="preserve"> </w:t>
      </w:r>
      <w:r>
        <w:t>postojanju</w:t>
      </w:r>
      <w:r>
        <w:rPr>
          <w:spacing w:val="-22"/>
        </w:rPr>
        <w:t xml:space="preserve"> </w:t>
      </w:r>
      <w:r>
        <w:t>prava Ispitanika na pristup osobnim podacima te na ispravak ili brisanje osobnih podataka i ograničavanje obrade i prava na ulaganje</w:t>
      </w:r>
      <w:r>
        <w:rPr>
          <w:spacing w:val="5"/>
        </w:rPr>
        <w:t xml:space="preserve"> </w:t>
      </w:r>
      <w:r>
        <w:t>prigovora.</w:t>
      </w:r>
    </w:p>
    <w:p w:rsidR="00174528" w:rsidRDefault="00174528" w:rsidP="00174528">
      <w:pPr>
        <w:pStyle w:val="Tijeloteksta"/>
        <w:spacing w:before="8"/>
        <w:rPr>
          <w:sz w:val="27"/>
        </w:rPr>
      </w:pPr>
    </w:p>
    <w:p w:rsidR="00174528" w:rsidRPr="00AC656B" w:rsidRDefault="00174528" w:rsidP="00174528">
      <w:pPr>
        <w:spacing w:before="1" w:line="325" w:lineRule="exact"/>
        <w:ind w:left="4038"/>
        <w:rPr>
          <w:b/>
          <w:sz w:val="29"/>
        </w:rPr>
      </w:pPr>
      <w:r w:rsidRPr="00AC656B">
        <w:rPr>
          <w:b/>
          <w:w w:val="105"/>
          <w:sz w:val="29"/>
        </w:rPr>
        <w:t>Članak 10.</w:t>
      </w:r>
    </w:p>
    <w:p w:rsidR="00174528" w:rsidRDefault="00174528" w:rsidP="00174528">
      <w:pPr>
        <w:ind w:firstLine="708"/>
      </w:pPr>
      <w:r>
        <w:t>Škola</w:t>
      </w:r>
      <w:r>
        <w:rPr>
          <w:spacing w:val="-20"/>
        </w:rPr>
        <w:t xml:space="preserve"> </w:t>
      </w:r>
      <w:r>
        <w:t>će</w:t>
      </w:r>
      <w:r>
        <w:rPr>
          <w:spacing w:val="-26"/>
        </w:rPr>
        <w:t xml:space="preserve"> </w:t>
      </w:r>
      <w:r>
        <w:t>odmah,</w:t>
      </w:r>
      <w:r>
        <w:rPr>
          <w:spacing w:val="-17"/>
        </w:rPr>
        <w:t xml:space="preserve"> </w:t>
      </w:r>
      <w:r>
        <w:t>a</w:t>
      </w:r>
      <w:r>
        <w:rPr>
          <w:spacing w:val="-25"/>
        </w:rPr>
        <w:t xml:space="preserve"> </w:t>
      </w:r>
      <w:r>
        <w:t>najkasnije</w:t>
      </w:r>
      <w:r>
        <w:rPr>
          <w:spacing w:val="-17"/>
        </w:rPr>
        <w:t xml:space="preserve"> </w:t>
      </w:r>
      <w:r>
        <w:t>u</w:t>
      </w:r>
      <w:r>
        <w:rPr>
          <w:spacing w:val="-25"/>
        </w:rPr>
        <w:t xml:space="preserve"> </w:t>
      </w:r>
      <w:r>
        <w:t>roku</w:t>
      </w:r>
      <w:r>
        <w:rPr>
          <w:spacing w:val="-18"/>
        </w:rPr>
        <w:t xml:space="preserve"> </w:t>
      </w:r>
      <w:r>
        <w:t>30</w:t>
      </w:r>
      <w:r>
        <w:rPr>
          <w:spacing w:val="-26"/>
        </w:rPr>
        <w:t xml:space="preserve"> </w:t>
      </w:r>
      <w:r>
        <w:t>dana</w:t>
      </w:r>
      <w:r>
        <w:rPr>
          <w:spacing w:val="-24"/>
        </w:rPr>
        <w:t xml:space="preserve"> </w:t>
      </w:r>
      <w:r>
        <w:t>od</w:t>
      </w:r>
      <w:r>
        <w:rPr>
          <w:spacing w:val="-22"/>
        </w:rPr>
        <w:t xml:space="preserve"> </w:t>
      </w:r>
      <w:r>
        <w:t>dana</w:t>
      </w:r>
      <w:r>
        <w:rPr>
          <w:spacing w:val="-20"/>
        </w:rPr>
        <w:t xml:space="preserve"> </w:t>
      </w:r>
      <w:r>
        <w:t>zaprimanja</w:t>
      </w:r>
      <w:r>
        <w:rPr>
          <w:spacing w:val="-12"/>
        </w:rPr>
        <w:t xml:space="preserve"> </w:t>
      </w:r>
      <w:r>
        <w:t>zahtjeva Ispitanika ili njegovog zakonskog zastupnika ili</w:t>
      </w:r>
      <w:r>
        <w:rPr>
          <w:spacing w:val="4"/>
        </w:rPr>
        <w:t xml:space="preserve"> </w:t>
      </w:r>
      <w:r>
        <w:t>punomoćnika:</w:t>
      </w:r>
    </w:p>
    <w:p w:rsidR="00174528" w:rsidRDefault="00174528" w:rsidP="00174528">
      <w:pPr>
        <w:pStyle w:val="Odlomakpopisa"/>
        <w:numPr>
          <w:ilvl w:val="0"/>
          <w:numId w:val="16"/>
        </w:numPr>
        <w:tabs>
          <w:tab w:val="left" w:pos="1569"/>
        </w:tabs>
        <w:spacing w:line="230" w:lineRule="auto"/>
        <w:ind w:right="174"/>
        <w:rPr>
          <w:sz w:val="29"/>
        </w:rPr>
      </w:pPr>
      <w:r>
        <w:rPr>
          <w:sz w:val="29"/>
        </w:rPr>
        <w:t>informirati Ispitanika o svrsi obrade njegovih osobnih podataka, kategorijama</w:t>
      </w:r>
      <w:r>
        <w:rPr>
          <w:spacing w:val="-27"/>
          <w:sz w:val="29"/>
        </w:rPr>
        <w:t xml:space="preserve"> </w:t>
      </w:r>
      <w:r>
        <w:rPr>
          <w:sz w:val="29"/>
        </w:rPr>
        <w:t>osobnih</w:t>
      </w:r>
      <w:r>
        <w:rPr>
          <w:spacing w:val="-29"/>
          <w:sz w:val="29"/>
        </w:rPr>
        <w:t xml:space="preserve"> </w:t>
      </w:r>
      <w:r>
        <w:rPr>
          <w:sz w:val="29"/>
        </w:rPr>
        <w:t>podataka</w:t>
      </w:r>
      <w:r>
        <w:rPr>
          <w:spacing w:val="-26"/>
          <w:sz w:val="29"/>
        </w:rPr>
        <w:t xml:space="preserve"> </w:t>
      </w:r>
      <w:r>
        <w:rPr>
          <w:sz w:val="29"/>
        </w:rPr>
        <w:t>koji</w:t>
      </w:r>
      <w:r>
        <w:rPr>
          <w:spacing w:val="-32"/>
          <w:sz w:val="29"/>
        </w:rPr>
        <w:t xml:space="preserve"> </w:t>
      </w:r>
      <w:r>
        <w:rPr>
          <w:sz w:val="29"/>
        </w:rPr>
        <w:t>se</w:t>
      </w:r>
      <w:r>
        <w:rPr>
          <w:spacing w:val="-32"/>
          <w:sz w:val="29"/>
        </w:rPr>
        <w:t xml:space="preserve"> </w:t>
      </w:r>
      <w:r>
        <w:rPr>
          <w:sz w:val="29"/>
        </w:rPr>
        <w:t>obraduju,</w:t>
      </w:r>
      <w:r>
        <w:rPr>
          <w:spacing w:val="-31"/>
          <w:sz w:val="29"/>
        </w:rPr>
        <w:t xml:space="preserve"> </w:t>
      </w:r>
      <w:r>
        <w:rPr>
          <w:sz w:val="29"/>
        </w:rPr>
        <w:t>o</w:t>
      </w:r>
      <w:r>
        <w:rPr>
          <w:spacing w:val="-36"/>
          <w:sz w:val="29"/>
        </w:rPr>
        <w:t xml:space="preserve"> </w:t>
      </w:r>
      <w:r>
        <w:rPr>
          <w:sz w:val="29"/>
        </w:rPr>
        <w:t>primateljima ili kategorijama</w:t>
      </w:r>
      <w:r>
        <w:rPr>
          <w:spacing w:val="-20"/>
          <w:sz w:val="29"/>
        </w:rPr>
        <w:t xml:space="preserve"> </w:t>
      </w:r>
      <w:r>
        <w:rPr>
          <w:sz w:val="29"/>
        </w:rPr>
        <w:t>primatelja</w:t>
      </w:r>
      <w:r>
        <w:rPr>
          <w:spacing w:val="-23"/>
          <w:sz w:val="29"/>
        </w:rPr>
        <w:t xml:space="preserve"> </w:t>
      </w:r>
      <w:r>
        <w:rPr>
          <w:sz w:val="29"/>
        </w:rPr>
        <w:t>kojima</w:t>
      </w:r>
      <w:r>
        <w:rPr>
          <w:spacing w:val="-28"/>
          <w:sz w:val="29"/>
        </w:rPr>
        <w:t xml:space="preserve"> </w:t>
      </w:r>
      <w:r>
        <w:rPr>
          <w:sz w:val="29"/>
        </w:rPr>
        <w:t>su</w:t>
      </w:r>
      <w:r>
        <w:rPr>
          <w:spacing w:val="-36"/>
          <w:sz w:val="29"/>
        </w:rPr>
        <w:t xml:space="preserve"> </w:t>
      </w:r>
      <w:r>
        <w:rPr>
          <w:sz w:val="29"/>
        </w:rPr>
        <w:t>osobni</w:t>
      </w:r>
      <w:r>
        <w:rPr>
          <w:spacing w:val="-25"/>
          <w:sz w:val="29"/>
        </w:rPr>
        <w:t xml:space="preserve"> </w:t>
      </w:r>
      <w:r>
        <w:rPr>
          <w:sz w:val="29"/>
        </w:rPr>
        <w:t>podaci</w:t>
      </w:r>
      <w:r>
        <w:rPr>
          <w:spacing w:val="-29"/>
          <w:sz w:val="29"/>
        </w:rPr>
        <w:t xml:space="preserve"> </w:t>
      </w:r>
      <w:r>
        <w:rPr>
          <w:sz w:val="29"/>
        </w:rPr>
        <w:t>otkriveni</w:t>
      </w:r>
      <w:r>
        <w:rPr>
          <w:spacing w:val="-27"/>
          <w:sz w:val="29"/>
        </w:rPr>
        <w:t xml:space="preserve"> </w:t>
      </w:r>
      <w:r>
        <w:rPr>
          <w:sz w:val="29"/>
        </w:rPr>
        <w:t>ili</w:t>
      </w:r>
      <w:r>
        <w:rPr>
          <w:spacing w:val="-34"/>
          <w:sz w:val="29"/>
        </w:rPr>
        <w:t xml:space="preserve"> </w:t>
      </w:r>
      <w:r>
        <w:rPr>
          <w:sz w:val="29"/>
        </w:rPr>
        <w:t>će</w:t>
      </w:r>
      <w:r>
        <w:rPr>
          <w:spacing w:val="-33"/>
          <w:sz w:val="29"/>
        </w:rPr>
        <w:t xml:space="preserve"> </w:t>
      </w:r>
      <w:r>
        <w:rPr>
          <w:sz w:val="29"/>
        </w:rPr>
        <w:t>im biti</w:t>
      </w:r>
      <w:r>
        <w:rPr>
          <w:spacing w:val="-32"/>
          <w:sz w:val="29"/>
        </w:rPr>
        <w:t xml:space="preserve"> </w:t>
      </w:r>
      <w:r>
        <w:rPr>
          <w:sz w:val="29"/>
        </w:rPr>
        <w:t>otkriveni,</w:t>
      </w:r>
      <w:r>
        <w:rPr>
          <w:spacing w:val="-25"/>
          <w:sz w:val="29"/>
        </w:rPr>
        <w:t xml:space="preserve"> </w:t>
      </w:r>
      <w:r>
        <w:rPr>
          <w:sz w:val="29"/>
        </w:rPr>
        <w:t>predviđenom</w:t>
      </w:r>
      <w:r>
        <w:rPr>
          <w:spacing w:val="-18"/>
          <w:sz w:val="29"/>
        </w:rPr>
        <w:t xml:space="preserve"> </w:t>
      </w:r>
      <w:r>
        <w:rPr>
          <w:sz w:val="29"/>
        </w:rPr>
        <w:t>razdoblju</w:t>
      </w:r>
      <w:r>
        <w:rPr>
          <w:spacing w:val="-22"/>
          <w:sz w:val="29"/>
        </w:rPr>
        <w:t xml:space="preserve"> </w:t>
      </w:r>
      <w:r>
        <w:rPr>
          <w:sz w:val="29"/>
        </w:rPr>
        <w:t>u</w:t>
      </w:r>
      <w:r>
        <w:rPr>
          <w:spacing w:val="-31"/>
          <w:sz w:val="29"/>
        </w:rPr>
        <w:t xml:space="preserve"> </w:t>
      </w:r>
      <w:r>
        <w:rPr>
          <w:sz w:val="29"/>
        </w:rPr>
        <w:t>kojem</w:t>
      </w:r>
      <w:r>
        <w:rPr>
          <w:spacing w:val="-26"/>
          <w:sz w:val="29"/>
        </w:rPr>
        <w:t xml:space="preserve"> </w:t>
      </w:r>
      <w:r>
        <w:rPr>
          <w:sz w:val="29"/>
        </w:rPr>
        <w:t>će</w:t>
      </w:r>
      <w:r>
        <w:rPr>
          <w:spacing w:val="-33"/>
          <w:sz w:val="29"/>
        </w:rPr>
        <w:t xml:space="preserve"> </w:t>
      </w:r>
      <w:r>
        <w:rPr>
          <w:sz w:val="29"/>
        </w:rPr>
        <w:t>osobni</w:t>
      </w:r>
      <w:r>
        <w:rPr>
          <w:spacing w:val="-22"/>
          <w:sz w:val="29"/>
        </w:rPr>
        <w:t xml:space="preserve"> </w:t>
      </w:r>
      <w:r>
        <w:rPr>
          <w:sz w:val="29"/>
        </w:rPr>
        <w:t>podaci</w:t>
      </w:r>
      <w:r>
        <w:rPr>
          <w:spacing w:val="-24"/>
          <w:sz w:val="29"/>
        </w:rPr>
        <w:t xml:space="preserve"> </w:t>
      </w:r>
      <w:r>
        <w:rPr>
          <w:sz w:val="29"/>
        </w:rPr>
        <w:t>biti pohranjeni te u slučaju kada se osobni podaci ne prikupljaju od Ispitanika o njihovu</w:t>
      </w:r>
      <w:r>
        <w:rPr>
          <w:spacing w:val="37"/>
          <w:sz w:val="29"/>
        </w:rPr>
        <w:t xml:space="preserve"> </w:t>
      </w:r>
      <w:r>
        <w:rPr>
          <w:sz w:val="29"/>
        </w:rPr>
        <w:t>izvoru</w:t>
      </w:r>
    </w:p>
    <w:p w:rsidR="00174528" w:rsidRDefault="00174528" w:rsidP="00174528">
      <w:pPr>
        <w:pStyle w:val="Odlomakpopisa"/>
        <w:numPr>
          <w:ilvl w:val="0"/>
          <w:numId w:val="16"/>
        </w:numPr>
        <w:tabs>
          <w:tab w:val="left" w:pos="1582"/>
        </w:tabs>
        <w:spacing w:before="2" w:line="230" w:lineRule="auto"/>
        <w:ind w:right="182"/>
        <w:rPr>
          <w:sz w:val="29"/>
        </w:rPr>
      </w:pPr>
      <w:r>
        <w:rPr>
          <w:sz w:val="29"/>
        </w:rPr>
        <w:t>dostaviti Ispitaniku ispis osobnih podataka sadržanih u sustavu pohrane koji se na njega</w:t>
      </w:r>
      <w:r>
        <w:rPr>
          <w:spacing w:val="13"/>
          <w:sz w:val="29"/>
        </w:rPr>
        <w:t xml:space="preserve"> </w:t>
      </w:r>
      <w:r>
        <w:rPr>
          <w:sz w:val="29"/>
        </w:rPr>
        <w:t>odnose</w:t>
      </w:r>
    </w:p>
    <w:p w:rsidR="00174528" w:rsidRDefault="00174528" w:rsidP="00174528">
      <w:pPr>
        <w:pStyle w:val="Odlomakpopisa"/>
        <w:numPr>
          <w:ilvl w:val="0"/>
          <w:numId w:val="16"/>
        </w:numPr>
        <w:tabs>
          <w:tab w:val="left" w:pos="1588"/>
        </w:tabs>
        <w:spacing w:line="327" w:lineRule="exact"/>
        <w:rPr>
          <w:sz w:val="29"/>
        </w:rPr>
      </w:pPr>
      <w:r>
        <w:rPr>
          <w:sz w:val="29"/>
        </w:rPr>
        <w:t>ispraviti netočne podatke ili podatke</w:t>
      </w:r>
      <w:r>
        <w:rPr>
          <w:spacing w:val="53"/>
          <w:sz w:val="29"/>
        </w:rPr>
        <w:t xml:space="preserve"> </w:t>
      </w:r>
      <w:r>
        <w:rPr>
          <w:sz w:val="29"/>
        </w:rPr>
        <w:t>dopuniti</w:t>
      </w:r>
    </w:p>
    <w:p w:rsidR="00174528" w:rsidRDefault="00174528" w:rsidP="00174528">
      <w:pPr>
        <w:pStyle w:val="Odlomakpopisa"/>
        <w:numPr>
          <w:ilvl w:val="0"/>
          <w:numId w:val="16"/>
        </w:numPr>
        <w:tabs>
          <w:tab w:val="left" w:pos="1588"/>
        </w:tabs>
        <w:spacing w:before="7" w:line="230" w:lineRule="auto"/>
        <w:ind w:right="160"/>
        <w:rPr>
          <w:sz w:val="29"/>
        </w:rPr>
      </w:pPr>
      <w:r>
        <w:rPr>
          <w:sz w:val="29"/>
        </w:rPr>
        <w:t>provesti</w:t>
      </w:r>
      <w:r>
        <w:rPr>
          <w:spacing w:val="-25"/>
          <w:sz w:val="29"/>
        </w:rPr>
        <w:t xml:space="preserve"> </w:t>
      </w:r>
      <w:r>
        <w:rPr>
          <w:sz w:val="29"/>
        </w:rPr>
        <w:t>brisanje</w:t>
      </w:r>
      <w:r>
        <w:rPr>
          <w:spacing w:val="-28"/>
          <w:sz w:val="29"/>
        </w:rPr>
        <w:t xml:space="preserve"> </w:t>
      </w:r>
      <w:r>
        <w:rPr>
          <w:sz w:val="29"/>
        </w:rPr>
        <w:t>osobnih</w:t>
      </w:r>
      <w:r>
        <w:rPr>
          <w:spacing w:val="-24"/>
          <w:sz w:val="29"/>
        </w:rPr>
        <w:t xml:space="preserve"> </w:t>
      </w:r>
      <w:r>
        <w:rPr>
          <w:sz w:val="29"/>
        </w:rPr>
        <w:t>podataka</w:t>
      </w:r>
      <w:r>
        <w:rPr>
          <w:spacing w:val="-27"/>
          <w:sz w:val="29"/>
        </w:rPr>
        <w:t xml:space="preserve"> </w:t>
      </w:r>
      <w:r>
        <w:rPr>
          <w:sz w:val="29"/>
        </w:rPr>
        <w:t>koji</w:t>
      </w:r>
      <w:r>
        <w:rPr>
          <w:spacing w:val="-31"/>
          <w:sz w:val="29"/>
        </w:rPr>
        <w:t xml:space="preserve"> </w:t>
      </w:r>
      <w:r>
        <w:rPr>
          <w:sz w:val="29"/>
        </w:rPr>
        <w:t>se</w:t>
      </w:r>
      <w:r>
        <w:rPr>
          <w:spacing w:val="-32"/>
          <w:sz w:val="29"/>
        </w:rPr>
        <w:t xml:space="preserve"> </w:t>
      </w:r>
      <w:r>
        <w:rPr>
          <w:sz w:val="29"/>
        </w:rPr>
        <w:t>na</w:t>
      </w:r>
      <w:r>
        <w:rPr>
          <w:spacing w:val="-32"/>
          <w:sz w:val="29"/>
        </w:rPr>
        <w:t xml:space="preserve"> </w:t>
      </w:r>
      <w:r>
        <w:rPr>
          <w:sz w:val="29"/>
        </w:rPr>
        <w:t>Ispitanika</w:t>
      </w:r>
      <w:r>
        <w:rPr>
          <w:spacing w:val="-24"/>
          <w:sz w:val="29"/>
        </w:rPr>
        <w:t xml:space="preserve"> </w:t>
      </w:r>
      <w:r>
        <w:rPr>
          <w:sz w:val="29"/>
        </w:rPr>
        <w:t>odnose</w:t>
      </w:r>
      <w:r>
        <w:rPr>
          <w:spacing w:val="-27"/>
          <w:sz w:val="29"/>
        </w:rPr>
        <w:t xml:space="preserve"> </w:t>
      </w:r>
      <w:r>
        <w:rPr>
          <w:sz w:val="29"/>
        </w:rPr>
        <w:t>pod uvjetom</w:t>
      </w:r>
      <w:r>
        <w:rPr>
          <w:spacing w:val="-21"/>
          <w:sz w:val="29"/>
        </w:rPr>
        <w:t xml:space="preserve"> </w:t>
      </w:r>
      <w:r>
        <w:rPr>
          <w:sz w:val="29"/>
        </w:rPr>
        <w:t>da</w:t>
      </w:r>
      <w:r>
        <w:rPr>
          <w:spacing w:val="-29"/>
          <w:sz w:val="29"/>
        </w:rPr>
        <w:t xml:space="preserve"> </w:t>
      </w:r>
      <w:r>
        <w:rPr>
          <w:sz w:val="29"/>
        </w:rPr>
        <w:t>osobni</w:t>
      </w:r>
      <w:r>
        <w:rPr>
          <w:spacing w:val="-17"/>
          <w:sz w:val="29"/>
        </w:rPr>
        <w:t xml:space="preserve"> </w:t>
      </w:r>
      <w:r>
        <w:rPr>
          <w:sz w:val="29"/>
        </w:rPr>
        <w:t>podaci</w:t>
      </w:r>
      <w:r>
        <w:rPr>
          <w:spacing w:val="-21"/>
          <w:sz w:val="29"/>
        </w:rPr>
        <w:t xml:space="preserve"> </w:t>
      </w:r>
      <w:r>
        <w:rPr>
          <w:sz w:val="29"/>
        </w:rPr>
        <w:t>više</w:t>
      </w:r>
      <w:r>
        <w:rPr>
          <w:spacing w:val="-25"/>
          <w:sz w:val="29"/>
        </w:rPr>
        <w:t xml:space="preserve"> </w:t>
      </w:r>
      <w:r>
        <w:rPr>
          <w:sz w:val="29"/>
        </w:rPr>
        <w:t>nisu</w:t>
      </w:r>
      <w:r>
        <w:rPr>
          <w:spacing w:val="-23"/>
          <w:sz w:val="29"/>
        </w:rPr>
        <w:t xml:space="preserve"> </w:t>
      </w:r>
      <w:r>
        <w:rPr>
          <w:sz w:val="29"/>
        </w:rPr>
        <w:t>nužni</w:t>
      </w:r>
      <w:r>
        <w:rPr>
          <w:spacing w:val="-17"/>
          <w:sz w:val="29"/>
        </w:rPr>
        <w:t xml:space="preserve"> </w:t>
      </w:r>
      <w:r>
        <w:rPr>
          <w:sz w:val="29"/>
        </w:rPr>
        <w:t>u</w:t>
      </w:r>
      <w:r>
        <w:rPr>
          <w:spacing w:val="-25"/>
          <w:sz w:val="29"/>
        </w:rPr>
        <w:t xml:space="preserve"> </w:t>
      </w:r>
      <w:r>
        <w:rPr>
          <w:sz w:val="29"/>
        </w:rPr>
        <w:t>odnosu</w:t>
      </w:r>
      <w:r>
        <w:rPr>
          <w:spacing w:val="-16"/>
          <w:sz w:val="29"/>
        </w:rPr>
        <w:t xml:space="preserve"> </w:t>
      </w:r>
      <w:r>
        <w:rPr>
          <w:sz w:val="29"/>
        </w:rPr>
        <w:t>na</w:t>
      </w:r>
      <w:r>
        <w:rPr>
          <w:spacing w:val="-26"/>
          <w:sz w:val="29"/>
        </w:rPr>
        <w:t xml:space="preserve"> </w:t>
      </w:r>
      <w:r>
        <w:rPr>
          <w:sz w:val="29"/>
        </w:rPr>
        <w:t>svrhe</w:t>
      </w:r>
      <w:r>
        <w:rPr>
          <w:spacing w:val="-19"/>
          <w:sz w:val="29"/>
        </w:rPr>
        <w:t xml:space="preserve"> </w:t>
      </w:r>
      <w:r>
        <w:rPr>
          <w:sz w:val="29"/>
        </w:rPr>
        <w:t>za</w:t>
      </w:r>
      <w:r>
        <w:rPr>
          <w:spacing w:val="-31"/>
          <w:sz w:val="29"/>
        </w:rPr>
        <w:t xml:space="preserve"> </w:t>
      </w:r>
      <w:r>
        <w:rPr>
          <w:sz w:val="29"/>
        </w:rPr>
        <w:t>koje su prikupljeni ili ako Ispitanik povuče privolu na kojoj se obrada temelji</w:t>
      </w:r>
    </w:p>
    <w:p w:rsidR="00174528" w:rsidRDefault="00174528" w:rsidP="00174528">
      <w:pPr>
        <w:pStyle w:val="Odlomakpopisa"/>
        <w:numPr>
          <w:ilvl w:val="0"/>
          <w:numId w:val="16"/>
        </w:numPr>
        <w:tabs>
          <w:tab w:val="left" w:pos="1591"/>
        </w:tabs>
        <w:spacing w:before="4" w:line="232" w:lineRule="auto"/>
        <w:ind w:right="150"/>
        <w:rPr>
          <w:sz w:val="29"/>
        </w:rPr>
      </w:pPr>
      <w:r>
        <w:rPr>
          <w:sz w:val="29"/>
        </w:rPr>
        <w:t>osigurati ograničenje obrade osobnih podataka kada se osporava točnost podataka u vremenskom razdoblju koje je potrebno da se izvrši provjera točnosti</w:t>
      </w:r>
      <w:r>
        <w:rPr>
          <w:spacing w:val="46"/>
          <w:sz w:val="29"/>
        </w:rPr>
        <w:t xml:space="preserve"> </w:t>
      </w:r>
      <w:r>
        <w:rPr>
          <w:sz w:val="29"/>
        </w:rPr>
        <w:t>podataka</w:t>
      </w:r>
    </w:p>
    <w:p w:rsidR="00174528" w:rsidRDefault="00174528" w:rsidP="00174528">
      <w:pPr>
        <w:pStyle w:val="Odlomakpopisa"/>
        <w:numPr>
          <w:ilvl w:val="0"/>
          <w:numId w:val="16"/>
        </w:numPr>
        <w:tabs>
          <w:tab w:val="left" w:pos="1591"/>
        </w:tabs>
        <w:spacing w:before="4" w:line="232" w:lineRule="auto"/>
        <w:ind w:right="150"/>
        <w:rPr>
          <w:sz w:val="29"/>
        </w:rPr>
      </w:pPr>
      <w:r>
        <w:rPr>
          <w:sz w:val="29"/>
        </w:rPr>
        <w:t>osigurati prenosivost osobnih podataka</w:t>
      </w:r>
    </w:p>
    <w:p w:rsidR="00174528" w:rsidRDefault="00174528" w:rsidP="00174528">
      <w:pPr>
        <w:pStyle w:val="Tijeloteksta"/>
        <w:numPr>
          <w:ilvl w:val="0"/>
          <w:numId w:val="16"/>
        </w:numPr>
        <w:spacing w:before="61"/>
      </w:pPr>
      <w:r>
        <w:t>Rok iz stavka 1. ovog članka može se prema potrebi produljiti za dodatnih</w:t>
      </w:r>
    </w:p>
    <w:p w:rsidR="00174528" w:rsidRDefault="00174528" w:rsidP="00174528">
      <w:pPr>
        <w:pStyle w:val="Tijeloteksta"/>
        <w:spacing w:before="5"/>
        <w:ind w:left="237" w:right="213"/>
      </w:pPr>
      <w:r>
        <w:lastRenderedPageBreak/>
        <w:t>60  dana,  uzimajući  u  obzir  složenost  i  broj  zahtjeva.  Škola  obavješćuje   Ispitanika o svakom takvom produljenju u roku od 30 dana od zaprimanja zahtjeva, zajedno s razlozima</w:t>
      </w:r>
      <w:r>
        <w:rPr>
          <w:spacing w:val="50"/>
        </w:rPr>
        <w:t xml:space="preserve"> </w:t>
      </w:r>
      <w:r>
        <w:t>odgađanja.</w:t>
      </w:r>
    </w:p>
    <w:p w:rsidR="00174528" w:rsidRDefault="00174528" w:rsidP="00174528">
      <w:pPr>
        <w:pStyle w:val="Tijeloteksta"/>
        <w:numPr>
          <w:ilvl w:val="0"/>
          <w:numId w:val="16"/>
        </w:numPr>
        <w:spacing w:line="242" w:lineRule="auto"/>
        <w:ind w:right="187"/>
      </w:pPr>
      <w:r>
        <w:t>Ispitanik može u zahtjevu naznačiti prikladan način  dobivanja informacije, a ako ne naznači, informacija će se dostaviti na način na koji je podnesen zahtjev.</w:t>
      </w:r>
    </w:p>
    <w:p w:rsidR="00174528" w:rsidRDefault="00174528" w:rsidP="00174528">
      <w:pPr>
        <w:pStyle w:val="Tijeloteksta"/>
        <w:numPr>
          <w:ilvl w:val="0"/>
          <w:numId w:val="16"/>
        </w:numPr>
        <w:spacing w:line="242" w:lineRule="auto"/>
        <w:ind w:right="187"/>
      </w:pPr>
      <w:r>
        <w:t>O razlozima odbijanja zahtjeva Ispitanika iz stavka 1. ovog članka Škola će bez odgađanja, a najkasnije u roku od 30 dana od zaprimanja zahtjeva, izvijestiti Ispitanika o razlozima odbijanja zahtjeva.</w:t>
      </w:r>
    </w:p>
    <w:p w:rsidR="00174528" w:rsidRPr="00FD718A" w:rsidRDefault="00174528" w:rsidP="00174528">
      <w:pPr>
        <w:spacing w:before="1" w:line="325" w:lineRule="exact"/>
        <w:jc w:val="center"/>
        <w:rPr>
          <w:b/>
          <w:sz w:val="29"/>
        </w:rPr>
      </w:pPr>
      <w:r w:rsidRPr="00FD718A">
        <w:rPr>
          <w:b/>
          <w:w w:val="105"/>
          <w:sz w:val="29"/>
        </w:rPr>
        <w:t>Članak 1</w:t>
      </w:r>
      <w:r>
        <w:rPr>
          <w:b/>
          <w:w w:val="105"/>
          <w:sz w:val="29"/>
        </w:rPr>
        <w:t>1</w:t>
      </w:r>
      <w:r w:rsidRPr="00FD718A">
        <w:rPr>
          <w:b/>
          <w:w w:val="105"/>
          <w:sz w:val="29"/>
        </w:rPr>
        <w:t>.</w:t>
      </w:r>
    </w:p>
    <w:p w:rsidR="00174528" w:rsidRDefault="00174528" w:rsidP="00174528">
      <w:pPr>
        <w:ind w:firstLine="708"/>
      </w:pPr>
      <w:r>
        <w:t>Škola informacije pružene sukladno članku 10. ovog Pravilnika pruža bez naknade.</w:t>
      </w:r>
    </w:p>
    <w:p w:rsidR="00174528" w:rsidRDefault="00174528" w:rsidP="00174528">
      <w:pPr>
        <w:ind w:firstLine="708"/>
      </w:pPr>
      <w:r>
        <w:t>Iznimno, ako su zahtjevi očito neutemeljeni ili pretjerani Škola  će naplatiti razumnu naknadu uzimajući u obzir administrativne troškove obrade zahtjeva.</w:t>
      </w:r>
    </w:p>
    <w:p w:rsidR="00174528" w:rsidRDefault="00174528" w:rsidP="00174528">
      <w:pPr>
        <w:pStyle w:val="Tijeloteksta"/>
        <w:spacing w:before="3"/>
        <w:rPr>
          <w:sz w:val="17"/>
        </w:rPr>
      </w:pPr>
    </w:p>
    <w:p w:rsidR="00174528" w:rsidRPr="00FD718A" w:rsidRDefault="00174528" w:rsidP="00174528">
      <w:pPr>
        <w:spacing w:before="1" w:line="325" w:lineRule="exact"/>
        <w:ind w:left="4038"/>
        <w:rPr>
          <w:b/>
          <w:sz w:val="29"/>
        </w:rPr>
      </w:pPr>
      <w:r w:rsidRPr="00AC656B">
        <w:rPr>
          <w:b/>
          <w:w w:val="105"/>
          <w:sz w:val="29"/>
        </w:rPr>
        <w:t>Članak 1</w:t>
      </w:r>
      <w:r>
        <w:rPr>
          <w:b/>
          <w:w w:val="105"/>
          <w:sz w:val="29"/>
        </w:rPr>
        <w:t>2</w:t>
      </w:r>
      <w:r w:rsidRPr="00AC656B">
        <w:rPr>
          <w:b/>
          <w:w w:val="105"/>
          <w:sz w:val="29"/>
        </w:rPr>
        <w:t>.</w:t>
      </w:r>
    </w:p>
    <w:p w:rsidR="00174528" w:rsidRDefault="00174528" w:rsidP="00174528">
      <w:r>
        <w:tab/>
        <w:t>Škola</w:t>
      </w:r>
      <w:r>
        <w:rPr>
          <w:spacing w:val="-18"/>
        </w:rPr>
        <w:t xml:space="preserve"> </w:t>
      </w:r>
      <w:r>
        <w:t>je</w:t>
      </w:r>
      <w:r>
        <w:rPr>
          <w:spacing w:val="-25"/>
        </w:rPr>
        <w:t xml:space="preserve"> </w:t>
      </w:r>
      <w:r>
        <w:t>ovlaštena</w:t>
      </w:r>
      <w:r>
        <w:rPr>
          <w:spacing w:val="-14"/>
        </w:rPr>
        <w:t xml:space="preserve"> </w:t>
      </w:r>
      <w:r>
        <w:t>osobne</w:t>
      </w:r>
      <w:r>
        <w:rPr>
          <w:spacing w:val="-14"/>
        </w:rPr>
        <w:t xml:space="preserve"> </w:t>
      </w:r>
      <w:r>
        <w:t>podatke</w:t>
      </w:r>
      <w:r>
        <w:rPr>
          <w:spacing w:val="-16"/>
        </w:rPr>
        <w:t xml:space="preserve"> </w:t>
      </w:r>
      <w:r>
        <w:t>dati</w:t>
      </w:r>
      <w:r>
        <w:rPr>
          <w:spacing w:val="-21"/>
        </w:rPr>
        <w:t xml:space="preserve"> </w:t>
      </w:r>
      <w:r>
        <w:t>na</w:t>
      </w:r>
      <w:r>
        <w:rPr>
          <w:spacing w:val="-26"/>
        </w:rPr>
        <w:t xml:space="preserve"> </w:t>
      </w:r>
      <w:r>
        <w:t>korištenje</w:t>
      </w:r>
      <w:r>
        <w:rPr>
          <w:spacing w:val="-14"/>
        </w:rPr>
        <w:t xml:space="preserve"> </w:t>
      </w:r>
      <w:r>
        <w:t>drugim</w:t>
      </w:r>
      <w:r>
        <w:rPr>
          <w:spacing w:val="-15"/>
        </w:rPr>
        <w:t xml:space="preserve"> </w:t>
      </w:r>
      <w:r>
        <w:t>primateljima na temelju pisanog zahtjeva ako je to potrebno radi obavljanja poslova u okviru zakonom utvrđene djelatnosti</w:t>
      </w:r>
      <w:r>
        <w:rPr>
          <w:spacing w:val="9"/>
        </w:rPr>
        <w:t xml:space="preserve"> </w:t>
      </w:r>
      <w:r>
        <w:t>primatelja.</w:t>
      </w:r>
    </w:p>
    <w:p w:rsidR="00174528" w:rsidRDefault="00174528" w:rsidP="00174528">
      <w:r>
        <w:t>Pisani zahtjev mora sadržavati svrhu i pravni temelj za korištenje osobnih podataka te vrstu osobnih podataka koji se traže.</w:t>
      </w:r>
    </w:p>
    <w:p w:rsidR="00174528" w:rsidRDefault="00174528" w:rsidP="00174528"/>
    <w:p w:rsidR="00174528" w:rsidRPr="00FD718A" w:rsidRDefault="00174528" w:rsidP="00174528">
      <w:pPr>
        <w:spacing w:before="1" w:line="325" w:lineRule="exact"/>
        <w:ind w:hanging="123"/>
        <w:jc w:val="center"/>
        <w:rPr>
          <w:b/>
          <w:sz w:val="29"/>
        </w:rPr>
      </w:pPr>
      <w:r w:rsidRPr="00FD718A">
        <w:rPr>
          <w:b/>
          <w:w w:val="105"/>
          <w:sz w:val="29"/>
        </w:rPr>
        <w:t>Članak 13.</w:t>
      </w:r>
    </w:p>
    <w:p w:rsidR="00174528" w:rsidRDefault="00174528" w:rsidP="00174528">
      <w:pPr>
        <w:ind w:firstLine="708"/>
      </w:pPr>
      <w:r>
        <w:t xml:space="preserve">Prije davanja osobnih podataka na korištenje drugim primateljima Škola je </w:t>
      </w:r>
      <w:r>
        <w:rPr>
          <w:spacing w:val="-54"/>
        </w:rPr>
        <w:t xml:space="preserve"> </w:t>
      </w:r>
      <w:r>
        <w:t>dužna informirati Ispitanika o davanju osobnih podataka drugim primateljima.</w:t>
      </w:r>
    </w:p>
    <w:p w:rsidR="00174528" w:rsidRDefault="00174528" w:rsidP="00174528">
      <w:pPr>
        <w:pStyle w:val="Tijeloteksta"/>
        <w:spacing w:before="3"/>
        <w:ind w:left="1593"/>
        <w:rPr>
          <w:sz w:val="24"/>
        </w:rPr>
      </w:pPr>
    </w:p>
    <w:p w:rsidR="00174528" w:rsidRPr="00FD718A" w:rsidRDefault="00174528" w:rsidP="00174528">
      <w:pPr>
        <w:spacing w:before="1" w:line="325" w:lineRule="exact"/>
        <w:ind w:hanging="123"/>
        <w:jc w:val="center"/>
        <w:rPr>
          <w:b/>
          <w:sz w:val="29"/>
        </w:rPr>
      </w:pPr>
      <w:r w:rsidRPr="00FD718A">
        <w:rPr>
          <w:b/>
          <w:w w:val="105"/>
          <w:sz w:val="29"/>
        </w:rPr>
        <w:t>Članak 14.</w:t>
      </w:r>
    </w:p>
    <w:p w:rsidR="00174528" w:rsidRDefault="00174528" w:rsidP="00174528">
      <w:pPr>
        <w:ind w:firstLine="708"/>
      </w:pPr>
      <w:r>
        <w:t xml:space="preserve">Ispitanika nije potrebno informirati o davanju na korištenje osobnih podataka drugim primateljima ako se podaci daju za potrebe obrade </w:t>
      </w:r>
      <w:r>
        <w:rPr>
          <w:color w:val="000011"/>
        </w:rPr>
        <w:t xml:space="preserve">u </w:t>
      </w:r>
      <w:r>
        <w:t>statističke svrhe ili u svrhe povijesnog ili znanstvenog istraživanja ili se prikupljaju iz postojećih sustava pohrane ili ako je obrada osobnih podataka izričito određena zakonom.</w:t>
      </w:r>
    </w:p>
    <w:p w:rsidR="00174528" w:rsidRDefault="00174528" w:rsidP="00174528">
      <w:pPr>
        <w:pStyle w:val="Tijeloteksta"/>
        <w:spacing w:before="6"/>
        <w:ind w:left="1593"/>
        <w:rPr>
          <w:sz w:val="16"/>
        </w:rPr>
      </w:pPr>
    </w:p>
    <w:p w:rsidR="00174528" w:rsidRPr="00FD718A" w:rsidRDefault="00174528" w:rsidP="00174528">
      <w:pPr>
        <w:spacing w:before="1" w:line="325" w:lineRule="exact"/>
        <w:ind w:hanging="123"/>
        <w:jc w:val="center"/>
        <w:rPr>
          <w:b/>
          <w:sz w:val="29"/>
        </w:rPr>
      </w:pPr>
      <w:r w:rsidRPr="00FD718A">
        <w:rPr>
          <w:b/>
          <w:w w:val="105"/>
          <w:sz w:val="29"/>
        </w:rPr>
        <w:t>Članak 1</w:t>
      </w:r>
      <w:r>
        <w:rPr>
          <w:b/>
          <w:w w:val="105"/>
          <w:sz w:val="29"/>
        </w:rPr>
        <w:t>5</w:t>
      </w:r>
      <w:r w:rsidRPr="00FD718A">
        <w:rPr>
          <w:b/>
          <w:w w:val="105"/>
          <w:sz w:val="29"/>
        </w:rPr>
        <w:t>.</w:t>
      </w:r>
    </w:p>
    <w:p w:rsidR="00174528" w:rsidRDefault="00174528" w:rsidP="00174528">
      <w:pPr>
        <w:ind w:firstLine="708"/>
      </w:pPr>
      <w:r>
        <w:t>Ispitanik koji smatra da je „Škola“ povrijedila neko njegovo pravo zajamčeno Općom uredbom i/ili Zakonom ima pravo podnijeti zahtjev za utvrđivanje povrede prava nadzorom tijelu.</w:t>
      </w:r>
    </w:p>
    <w:p w:rsidR="00174528" w:rsidRDefault="00174528" w:rsidP="00174528">
      <w:pPr>
        <w:ind w:firstLine="708"/>
      </w:pPr>
      <w:r>
        <w:t>Škola je odgovorna za štetu prouzročenu obradom samo ako nije poštovala obveze iz Opće uredbe i/ili</w:t>
      </w:r>
      <w:r>
        <w:rPr>
          <w:spacing w:val="63"/>
        </w:rPr>
        <w:t xml:space="preserve"> </w:t>
      </w:r>
      <w:r>
        <w:t>Zakona.</w:t>
      </w:r>
    </w:p>
    <w:p w:rsidR="00174528" w:rsidRDefault="00174528" w:rsidP="00174528">
      <w:pPr>
        <w:ind w:firstLine="708"/>
      </w:pPr>
      <w:r>
        <w:t>Izvršitelj je odgovoran za štetu prouzročenu obradom samo ako nije poštovao obveze iz Opće uredbe i/ili Zakona koje su posebno namijenjene izvršiteljima obrade ili je djelovao izvan zakonskih uputa Škole ili protivno njima.</w:t>
      </w:r>
    </w:p>
    <w:p w:rsidR="00174528" w:rsidRDefault="00174528" w:rsidP="00174528">
      <w:pPr>
        <w:pStyle w:val="Tijeloteksta"/>
        <w:rPr>
          <w:sz w:val="30"/>
        </w:rPr>
      </w:pPr>
    </w:p>
    <w:p w:rsidR="00174528" w:rsidRDefault="00174528" w:rsidP="00174528">
      <w:pPr>
        <w:pStyle w:val="Tijeloteksta"/>
        <w:spacing w:before="8"/>
        <w:rPr>
          <w:sz w:val="40"/>
        </w:rPr>
      </w:pPr>
    </w:p>
    <w:p w:rsidR="00174528" w:rsidRDefault="00174528" w:rsidP="00174528">
      <w:pPr>
        <w:pStyle w:val="Naslov1"/>
        <w:numPr>
          <w:ilvl w:val="0"/>
          <w:numId w:val="1"/>
        </w:numPr>
        <w:tabs>
          <w:tab w:val="left" w:pos="794"/>
          <w:tab w:val="left" w:pos="795"/>
        </w:tabs>
        <w:spacing w:line="240" w:lineRule="auto"/>
        <w:ind w:left="794" w:hanging="669"/>
      </w:pPr>
      <w:r>
        <w:t>STRUKTURIRANI SKUPOVI OSOBNIH</w:t>
      </w:r>
      <w:r>
        <w:rPr>
          <w:spacing w:val="5"/>
        </w:rPr>
        <w:t xml:space="preserve"> </w:t>
      </w:r>
      <w:r>
        <w:t>PODATAKA</w:t>
      </w:r>
    </w:p>
    <w:p w:rsidR="00174528" w:rsidRDefault="00174528" w:rsidP="00174528">
      <w:pPr>
        <w:pStyle w:val="Tijeloteksta"/>
        <w:spacing w:before="10"/>
        <w:rPr>
          <w:b/>
          <w:sz w:val="35"/>
        </w:rPr>
      </w:pPr>
    </w:p>
    <w:p w:rsidR="00174528" w:rsidRDefault="00174528" w:rsidP="00174528">
      <w:pPr>
        <w:spacing w:line="319" w:lineRule="exact"/>
        <w:ind w:left="4008"/>
        <w:rPr>
          <w:b/>
        </w:rPr>
      </w:pPr>
      <w:r>
        <w:rPr>
          <w:b/>
        </w:rPr>
        <w:t>Članak 16.</w:t>
      </w:r>
    </w:p>
    <w:p w:rsidR="00174528" w:rsidRDefault="00174528" w:rsidP="00174528">
      <w:pPr>
        <w:ind w:firstLine="708"/>
      </w:pPr>
      <w:r>
        <w:t>Škola prikuplja i obraduje sljedeće vrste strukturiranih skupova osobnih podataka:</w:t>
      </w:r>
    </w:p>
    <w:p w:rsidR="00174528" w:rsidRDefault="00174528" w:rsidP="00174528">
      <w:pPr>
        <w:pStyle w:val="Odlomakpopisa"/>
        <w:numPr>
          <w:ilvl w:val="0"/>
          <w:numId w:val="12"/>
        </w:numPr>
      </w:pPr>
      <w:r>
        <w:t>osobni podaci radnika</w:t>
      </w:r>
    </w:p>
    <w:p w:rsidR="00174528" w:rsidRDefault="00174528" w:rsidP="00174528">
      <w:pPr>
        <w:pStyle w:val="Odlomakpopisa"/>
        <w:numPr>
          <w:ilvl w:val="0"/>
          <w:numId w:val="12"/>
        </w:numPr>
      </w:pPr>
      <w:r>
        <w:t>osobni podaci radnika vezani uz obračun</w:t>
      </w:r>
      <w:r w:rsidRPr="00FD718A">
        <w:rPr>
          <w:spacing w:val="-40"/>
        </w:rPr>
        <w:t xml:space="preserve"> </w:t>
      </w:r>
      <w:r>
        <w:t>plaće</w:t>
      </w:r>
    </w:p>
    <w:p w:rsidR="00174528" w:rsidRDefault="00174528" w:rsidP="00174528">
      <w:pPr>
        <w:pStyle w:val="Odlomakpopisa"/>
        <w:numPr>
          <w:ilvl w:val="0"/>
          <w:numId w:val="12"/>
        </w:numPr>
      </w:pPr>
      <w:r>
        <w:t>osobni podaci o zdravstvenom stanju radnika dostavljeni Školi na temelju posebnih</w:t>
      </w:r>
      <w:r w:rsidRPr="00FD718A">
        <w:rPr>
          <w:spacing w:val="-21"/>
        </w:rPr>
        <w:t xml:space="preserve"> </w:t>
      </w:r>
      <w:r>
        <w:t>propisa</w:t>
      </w:r>
    </w:p>
    <w:p w:rsidR="00174528" w:rsidRPr="00FD718A" w:rsidRDefault="00174528" w:rsidP="00174528">
      <w:pPr>
        <w:pStyle w:val="Odlomakpopisa"/>
        <w:numPr>
          <w:ilvl w:val="0"/>
          <w:numId w:val="12"/>
        </w:numPr>
        <w:rPr>
          <w:sz w:val="31"/>
        </w:rPr>
      </w:pPr>
      <w:r>
        <w:t>osobni podaci</w:t>
      </w:r>
      <w:r w:rsidRPr="00FD718A">
        <w:rPr>
          <w:spacing w:val="35"/>
        </w:rPr>
        <w:t xml:space="preserve"> </w:t>
      </w:r>
      <w:r>
        <w:t>učenika</w:t>
      </w:r>
    </w:p>
    <w:p w:rsidR="00174528" w:rsidRDefault="00174528" w:rsidP="00174528">
      <w:pPr>
        <w:pStyle w:val="Odlomakpopisa"/>
        <w:numPr>
          <w:ilvl w:val="0"/>
          <w:numId w:val="12"/>
        </w:numPr>
      </w:pPr>
      <w:r>
        <w:t>osobni podaci učenika vezani</w:t>
      </w:r>
      <w:r w:rsidRPr="00FD718A">
        <w:rPr>
          <w:spacing w:val="13"/>
        </w:rPr>
        <w:t xml:space="preserve"> </w:t>
      </w:r>
      <w:r>
        <w:t>uz obrazovanje</w:t>
      </w:r>
    </w:p>
    <w:p w:rsidR="00174528" w:rsidRDefault="00174528" w:rsidP="00174528">
      <w:pPr>
        <w:pStyle w:val="Odlomakpopisa"/>
        <w:numPr>
          <w:ilvl w:val="0"/>
          <w:numId w:val="12"/>
        </w:numPr>
      </w:pPr>
      <w:r w:rsidRPr="00FD718A">
        <w:rPr>
          <w:position w:val="1"/>
        </w:rPr>
        <w:t>osobni podaci učenika s posebnim potrebama - primjereni program</w:t>
      </w:r>
      <w:r>
        <w:t xml:space="preserve"> školovanja</w:t>
      </w:r>
    </w:p>
    <w:p w:rsidR="00174528" w:rsidRDefault="00174528" w:rsidP="00174528">
      <w:pPr>
        <w:pStyle w:val="Odlomakpopisa"/>
        <w:numPr>
          <w:ilvl w:val="0"/>
          <w:numId w:val="12"/>
        </w:numPr>
      </w:pPr>
      <w:r w:rsidRPr="00FD718A">
        <w:rPr>
          <w:position w:val="1"/>
        </w:rPr>
        <w:t>osobni podaci o zdravstvenom stanju</w:t>
      </w:r>
      <w:r w:rsidRPr="00FD718A">
        <w:rPr>
          <w:spacing w:val="19"/>
          <w:position w:val="1"/>
        </w:rPr>
        <w:t xml:space="preserve"> </w:t>
      </w:r>
      <w:r w:rsidRPr="00FD718A">
        <w:rPr>
          <w:position w:val="1"/>
        </w:rPr>
        <w:t>učenika</w:t>
      </w:r>
    </w:p>
    <w:p w:rsidR="00174528" w:rsidRDefault="00174528" w:rsidP="00174528">
      <w:pPr>
        <w:pStyle w:val="Odlomakpopisa"/>
        <w:numPr>
          <w:ilvl w:val="0"/>
          <w:numId w:val="12"/>
        </w:numPr>
      </w:pPr>
      <w:r w:rsidRPr="00FD718A">
        <w:rPr>
          <w:position w:val="1"/>
        </w:rPr>
        <w:t>osobni podaci roditelja ili zakonskih skrbnika</w:t>
      </w:r>
      <w:r w:rsidRPr="00FD718A">
        <w:rPr>
          <w:spacing w:val="22"/>
          <w:position w:val="1"/>
        </w:rPr>
        <w:t xml:space="preserve"> </w:t>
      </w:r>
      <w:r w:rsidRPr="00FD718A">
        <w:rPr>
          <w:position w:val="1"/>
        </w:rPr>
        <w:t>učenika</w:t>
      </w:r>
    </w:p>
    <w:p w:rsidR="00174528" w:rsidRDefault="00174528" w:rsidP="00174528">
      <w:pPr>
        <w:pStyle w:val="Odlomakpopisa"/>
        <w:numPr>
          <w:ilvl w:val="0"/>
          <w:numId w:val="12"/>
        </w:numPr>
      </w:pPr>
      <w:r>
        <w:t>osobni</w:t>
      </w:r>
      <w:r w:rsidRPr="00FD718A">
        <w:rPr>
          <w:spacing w:val="-37"/>
        </w:rPr>
        <w:t xml:space="preserve"> </w:t>
      </w:r>
      <w:r>
        <w:t>podaci</w:t>
      </w:r>
      <w:r w:rsidRPr="00FD718A">
        <w:rPr>
          <w:spacing w:val="-38"/>
        </w:rPr>
        <w:t xml:space="preserve"> </w:t>
      </w:r>
      <w:r>
        <w:t>članova</w:t>
      </w:r>
      <w:r w:rsidRPr="00FD718A">
        <w:rPr>
          <w:spacing w:val="-38"/>
        </w:rPr>
        <w:t xml:space="preserve"> </w:t>
      </w:r>
      <w:r>
        <w:t xml:space="preserve"> Školskog</w:t>
      </w:r>
      <w:r w:rsidRPr="00FD718A">
        <w:rPr>
          <w:spacing w:val="-36"/>
        </w:rPr>
        <w:t xml:space="preserve"> </w:t>
      </w:r>
      <w:r>
        <w:t>odbora</w:t>
      </w:r>
    </w:p>
    <w:p w:rsidR="00174528" w:rsidRDefault="00174528" w:rsidP="00174528">
      <w:pPr>
        <w:pStyle w:val="Odlomakpopisa"/>
        <w:numPr>
          <w:ilvl w:val="0"/>
          <w:numId w:val="12"/>
        </w:numPr>
      </w:pPr>
      <w:r>
        <w:t>osobni podaci članova Vijeća</w:t>
      </w:r>
      <w:r w:rsidRPr="00FD718A">
        <w:rPr>
          <w:spacing w:val="-23"/>
        </w:rPr>
        <w:t xml:space="preserve"> </w:t>
      </w:r>
      <w:r>
        <w:t>roditelja</w:t>
      </w:r>
    </w:p>
    <w:p w:rsidR="00174528" w:rsidRDefault="00174528" w:rsidP="00174528">
      <w:pPr>
        <w:pStyle w:val="Odlomakpopisa"/>
        <w:numPr>
          <w:ilvl w:val="0"/>
          <w:numId w:val="12"/>
        </w:numPr>
      </w:pPr>
      <w:r>
        <w:t>osobni podaci kandidata koji sudjeluju u natječajnom postupku za zasnivanje radnog</w:t>
      </w:r>
      <w:r w:rsidRPr="00FD718A">
        <w:rPr>
          <w:spacing w:val="-24"/>
        </w:rPr>
        <w:t xml:space="preserve"> </w:t>
      </w:r>
      <w:r>
        <w:t>odnosa</w:t>
      </w:r>
    </w:p>
    <w:p w:rsidR="00174528" w:rsidRDefault="00174528" w:rsidP="00174528">
      <w:pPr>
        <w:pStyle w:val="Odlomakpopisa"/>
        <w:numPr>
          <w:ilvl w:val="0"/>
          <w:numId w:val="12"/>
        </w:numPr>
      </w:pPr>
      <w:r>
        <w:t>osobni podaci kandidata koji sudjeluju u natječajnom postupku za izbor i imenovanje</w:t>
      </w:r>
      <w:r w:rsidRPr="00FD718A">
        <w:rPr>
          <w:spacing w:val="56"/>
        </w:rPr>
        <w:t xml:space="preserve"> </w:t>
      </w:r>
      <w:r>
        <w:t>ravnatelja</w:t>
      </w:r>
    </w:p>
    <w:p w:rsidR="00174528" w:rsidRDefault="00174528" w:rsidP="00174528">
      <w:pPr>
        <w:pStyle w:val="Odlomakpopisa"/>
        <w:numPr>
          <w:ilvl w:val="0"/>
          <w:numId w:val="12"/>
        </w:numPr>
      </w:pPr>
      <w:r>
        <w:t>osobni podaci studenata i učenika na praksi, osobni podaci osoba na stručnom osposobljavanju za rad bez zasnivanja radnog odnosa te osobni podaci osoba na radu za opće</w:t>
      </w:r>
      <w:r w:rsidRPr="00FD718A">
        <w:rPr>
          <w:spacing w:val="50"/>
        </w:rPr>
        <w:t xml:space="preserve"> </w:t>
      </w:r>
      <w:r>
        <w:t>dobro</w:t>
      </w:r>
    </w:p>
    <w:p w:rsidR="00174528" w:rsidRDefault="00174528" w:rsidP="00174528">
      <w:pPr>
        <w:pStyle w:val="Odlomakpopisa"/>
        <w:numPr>
          <w:ilvl w:val="0"/>
          <w:numId w:val="12"/>
        </w:numPr>
      </w:pPr>
      <w:r>
        <w:t>osobni podaci vanjskih</w:t>
      </w:r>
      <w:r w:rsidRPr="00FD718A">
        <w:rPr>
          <w:spacing w:val="52"/>
        </w:rPr>
        <w:t xml:space="preserve"> </w:t>
      </w:r>
      <w:r>
        <w:t>suradnika</w:t>
      </w:r>
    </w:p>
    <w:p w:rsidR="00174528" w:rsidRDefault="00174528" w:rsidP="00174528">
      <w:pPr>
        <w:pStyle w:val="Odlomakpopisa"/>
        <w:numPr>
          <w:ilvl w:val="0"/>
          <w:numId w:val="12"/>
        </w:numPr>
      </w:pPr>
      <w:r>
        <w:t>osobni podaci koje stranke u upravnom postupku ustupaju Školi</w:t>
      </w:r>
      <w:r w:rsidRPr="00FD718A">
        <w:rPr>
          <w:spacing w:val="-49"/>
        </w:rPr>
        <w:t xml:space="preserve"> </w:t>
      </w:r>
      <w:r>
        <w:t>radi ostvarivanja prava na temelju javnih ovlasti koje Škola ima</w:t>
      </w:r>
    </w:p>
    <w:p w:rsidR="00174528" w:rsidRDefault="00174528" w:rsidP="00174528">
      <w:pPr>
        <w:pStyle w:val="Odlomakpopisa"/>
        <w:numPr>
          <w:ilvl w:val="0"/>
          <w:numId w:val="12"/>
        </w:numPr>
      </w:pPr>
      <w:r>
        <w:t>osobni podaci koje stranke putem privole ustupaju Školi radi ostvarivanja osobnih prava odnosno prava roditelja ili zakonskih skrbnika</w:t>
      </w:r>
      <w:r w:rsidRPr="00FD718A">
        <w:rPr>
          <w:spacing w:val="15"/>
        </w:rPr>
        <w:t xml:space="preserve"> </w:t>
      </w:r>
      <w:r>
        <w:t>učenika</w:t>
      </w:r>
    </w:p>
    <w:p w:rsidR="00174528" w:rsidRDefault="00174528" w:rsidP="00174528">
      <w:pPr>
        <w:pStyle w:val="Odlomakpopisa"/>
        <w:numPr>
          <w:ilvl w:val="0"/>
          <w:numId w:val="12"/>
        </w:numPr>
      </w:pPr>
      <w:r>
        <w:t>osobni podaci zakupnika školskog</w:t>
      </w:r>
      <w:r w:rsidRPr="00FD718A">
        <w:rPr>
          <w:spacing w:val="-5"/>
        </w:rPr>
        <w:t xml:space="preserve"> </w:t>
      </w:r>
      <w:r>
        <w:t>prostora</w:t>
      </w:r>
    </w:p>
    <w:p w:rsidR="00174528" w:rsidRDefault="00174528" w:rsidP="00174528">
      <w:pPr>
        <w:pStyle w:val="Odlomakpopisa"/>
        <w:numPr>
          <w:ilvl w:val="0"/>
          <w:numId w:val="12"/>
        </w:numPr>
      </w:pPr>
      <w:r>
        <w:t>osobni podaci posjetitelja</w:t>
      </w:r>
      <w:r w:rsidRPr="00FD718A">
        <w:rPr>
          <w:spacing w:val="-7"/>
        </w:rPr>
        <w:t xml:space="preserve"> </w:t>
      </w:r>
      <w:r>
        <w:t>Škole</w:t>
      </w:r>
    </w:p>
    <w:p w:rsidR="00174528" w:rsidRDefault="00174528" w:rsidP="00174528">
      <w:pPr>
        <w:pStyle w:val="Odlomakpopisa"/>
        <w:numPr>
          <w:ilvl w:val="0"/>
          <w:numId w:val="12"/>
        </w:numPr>
      </w:pPr>
      <w:r>
        <w:t>podaci dobiveni video</w:t>
      </w:r>
      <w:r w:rsidRPr="00FD718A">
        <w:rPr>
          <w:spacing w:val="-10"/>
        </w:rPr>
        <w:t xml:space="preserve"> </w:t>
      </w:r>
      <w:r>
        <w:t>nadzorom.</w:t>
      </w:r>
    </w:p>
    <w:p w:rsidR="00174528" w:rsidRDefault="00174528" w:rsidP="00174528">
      <w:pPr>
        <w:rPr>
          <w:sz w:val="36"/>
        </w:rPr>
      </w:pPr>
    </w:p>
    <w:p w:rsidR="00174528" w:rsidRDefault="00174528" w:rsidP="00174528">
      <w:pPr>
        <w:pStyle w:val="Naslov1"/>
        <w:ind w:left="4090"/>
        <w:jc w:val="left"/>
      </w:pPr>
      <w:r>
        <w:t>Članak 17.</w:t>
      </w:r>
    </w:p>
    <w:p w:rsidR="00174528" w:rsidRDefault="00174528" w:rsidP="00174528">
      <w:pPr>
        <w:ind w:firstLine="708"/>
      </w:pPr>
      <w:r>
        <w:t>Za osobne podatke navedene u članku 16. ovoga Pravilnika Škola vodi evidenciju aktivnosti obrade.</w:t>
      </w:r>
    </w:p>
    <w:p w:rsidR="00174528" w:rsidRDefault="00174528" w:rsidP="00174528">
      <w:pPr>
        <w:ind w:firstLine="708"/>
      </w:pPr>
      <w:r>
        <w:t>Evidencija aktivnosti obrade sadrži najmanje sljedeće podatke:</w:t>
      </w:r>
    </w:p>
    <w:p w:rsidR="00174528" w:rsidRDefault="00174528" w:rsidP="00174528">
      <w:pPr>
        <w:pStyle w:val="Odlomakpopisa"/>
        <w:numPr>
          <w:ilvl w:val="0"/>
          <w:numId w:val="16"/>
        </w:numPr>
      </w:pPr>
      <w:r>
        <w:t>naziv i kontaktne podatke Škole, ravnatelja Škole, službenika za zaštitu podataka i osobe određene za obradu</w:t>
      </w:r>
      <w:r w:rsidRPr="00FD718A">
        <w:rPr>
          <w:spacing w:val="12"/>
        </w:rPr>
        <w:t xml:space="preserve"> </w:t>
      </w:r>
      <w:r>
        <w:t>podataka</w:t>
      </w:r>
    </w:p>
    <w:p w:rsidR="00174528" w:rsidRDefault="00174528" w:rsidP="00174528">
      <w:pPr>
        <w:pStyle w:val="Odlomakpopisa"/>
        <w:numPr>
          <w:ilvl w:val="0"/>
          <w:numId w:val="16"/>
        </w:numPr>
      </w:pPr>
      <w:r>
        <w:t>svrhu</w:t>
      </w:r>
      <w:r w:rsidRPr="00FD718A">
        <w:rPr>
          <w:spacing w:val="15"/>
        </w:rPr>
        <w:t xml:space="preserve"> </w:t>
      </w:r>
      <w:r>
        <w:t>obrade</w:t>
      </w:r>
    </w:p>
    <w:p w:rsidR="00174528" w:rsidRDefault="00174528" w:rsidP="00174528">
      <w:pPr>
        <w:pStyle w:val="Odlomakpopisa"/>
        <w:numPr>
          <w:ilvl w:val="0"/>
          <w:numId w:val="16"/>
        </w:numPr>
      </w:pPr>
      <w:r>
        <w:lastRenderedPageBreak/>
        <w:t>opis kategorija Ispitanika i kategorija osobnih</w:t>
      </w:r>
      <w:r w:rsidRPr="00FD718A">
        <w:rPr>
          <w:spacing w:val="18"/>
        </w:rPr>
        <w:t xml:space="preserve"> </w:t>
      </w:r>
      <w:r>
        <w:t>podataka</w:t>
      </w:r>
    </w:p>
    <w:p w:rsidR="00174528" w:rsidRDefault="00174528" w:rsidP="00174528">
      <w:pPr>
        <w:pStyle w:val="Odlomakpopisa"/>
        <w:numPr>
          <w:ilvl w:val="0"/>
          <w:numId w:val="16"/>
        </w:numPr>
      </w:pPr>
      <w:r>
        <w:t>kategorije</w:t>
      </w:r>
      <w:r w:rsidRPr="00FD718A">
        <w:rPr>
          <w:spacing w:val="-31"/>
        </w:rPr>
        <w:t xml:space="preserve"> </w:t>
      </w:r>
      <w:r>
        <w:t>primatelja</w:t>
      </w:r>
      <w:r w:rsidRPr="00FD718A">
        <w:rPr>
          <w:spacing w:val="-30"/>
        </w:rPr>
        <w:t xml:space="preserve"> </w:t>
      </w:r>
      <w:r>
        <w:t>kojima</w:t>
      </w:r>
      <w:r w:rsidRPr="00FD718A">
        <w:rPr>
          <w:spacing w:val="-35"/>
        </w:rPr>
        <w:t xml:space="preserve"> </w:t>
      </w:r>
      <w:r>
        <w:t>su</w:t>
      </w:r>
      <w:r w:rsidRPr="00FD718A">
        <w:rPr>
          <w:spacing w:val="-38"/>
        </w:rPr>
        <w:t xml:space="preserve"> </w:t>
      </w:r>
      <w:r>
        <w:t>osobni</w:t>
      </w:r>
      <w:r w:rsidRPr="00FD718A">
        <w:rPr>
          <w:spacing w:val="-34"/>
        </w:rPr>
        <w:t xml:space="preserve"> </w:t>
      </w:r>
      <w:r>
        <w:t>podaci</w:t>
      </w:r>
      <w:r w:rsidRPr="00FD718A">
        <w:rPr>
          <w:spacing w:val="-33"/>
        </w:rPr>
        <w:t xml:space="preserve"> </w:t>
      </w:r>
      <w:r>
        <w:t>otkriveni</w:t>
      </w:r>
      <w:r w:rsidRPr="00FD718A">
        <w:rPr>
          <w:spacing w:val="-29"/>
        </w:rPr>
        <w:t xml:space="preserve"> </w:t>
      </w:r>
      <w:r>
        <w:t>ili</w:t>
      </w:r>
      <w:r w:rsidRPr="00FD718A">
        <w:rPr>
          <w:spacing w:val="-36"/>
        </w:rPr>
        <w:t xml:space="preserve"> </w:t>
      </w:r>
      <w:r>
        <w:t>će</w:t>
      </w:r>
      <w:r w:rsidRPr="00FD718A">
        <w:rPr>
          <w:spacing w:val="-41"/>
        </w:rPr>
        <w:t xml:space="preserve"> </w:t>
      </w:r>
      <w:r>
        <w:t>im</w:t>
      </w:r>
      <w:r w:rsidRPr="00FD718A">
        <w:rPr>
          <w:spacing w:val="-34"/>
        </w:rPr>
        <w:t xml:space="preserve"> </w:t>
      </w:r>
      <w:r>
        <w:t>biti otkriveni</w:t>
      </w:r>
    </w:p>
    <w:p w:rsidR="00174528" w:rsidRDefault="00174528" w:rsidP="00174528">
      <w:pPr>
        <w:pStyle w:val="Odlomakpopisa"/>
        <w:numPr>
          <w:ilvl w:val="0"/>
          <w:numId w:val="16"/>
        </w:numPr>
      </w:pPr>
      <w:r>
        <w:t>ako</w:t>
      </w:r>
      <w:r w:rsidRPr="00FD718A">
        <w:rPr>
          <w:spacing w:val="-20"/>
        </w:rPr>
        <w:t xml:space="preserve"> </w:t>
      </w:r>
      <w:r>
        <w:t>je</w:t>
      </w:r>
      <w:r w:rsidRPr="00FD718A">
        <w:rPr>
          <w:spacing w:val="-28"/>
        </w:rPr>
        <w:t xml:space="preserve"> </w:t>
      </w:r>
      <w:r>
        <w:t>to</w:t>
      </w:r>
      <w:r w:rsidRPr="00FD718A">
        <w:rPr>
          <w:spacing w:val="-24"/>
        </w:rPr>
        <w:t xml:space="preserve"> </w:t>
      </w:r>
      <w:r>
        <w:t>moguće</w:t>
      </w:r>
      <w:r w:rsidRPr="00FD718A">
        <w:rPr>
          <w:spacing w:val="-13"/>
        </w:rPr>
        <w:t xml:space="preserve"> </w:t>
      </w:r>
      <w:r>
        <w:t>predviđene</w:t>
      </w:r>
      <w:r w:rsidRPr="00FD718A">
        <w:rPr>
          <w:spacing w:val="-14"/>
        </w:rPr>
        <w:t xml:space="preserve"> </w:t>
      </w:r>
      <w:r>
        <w:t>rokove</w:t>
      </w:r>
      <w:r w:rsidRPr="00FD718A">
        <w:rPr>
          <w:spacing w:val="-13"/>
        </w:rPr>
        <w:t xml:space="preserve"> </w:t>
      </w:r>
      <w:r>
        <w:t>za</w:t>
      </w:r>
      <w:r w:rsidRPr="00FD718A">
        <w:rPr>
          <w:spacing w:val="-20"/>
        </w:rPr>
        <w:t xml:space="preserve"> </w:t>
      </w:r>
      <w:r>
        <w:t>brisanje</w:t>
      </w:r>
      <w:r w:rsidRPr="00FD718A">
        <w:rPr>
          <w:spacing w:val="-18"/>
        </w:rPr>
        <w:t xml:space="preserve"> </w:t>
      </w:r>
      <w:r>
        <w:t>različitih</w:t>
      </w:r>
      <w:r w:rsidRPr="00FD718A">
        <w:rPr>
          <w:spacing w:val="-13"/>
        </w:rPr>
        <w:t xml:space="preserve"> </w:t>
      </w:r>
      <w:r>
        <w:t>kategorija podataka</w:t>
      </w:r>
    </w:p>
    <w:p w:rsidR="00174528" w:rsidRDefault="00174528" w:rsidP="00174528">
      <w:pPr>
        <w:pStyle w:val="Odlomakpopisa"/>
        <w:numPr>
          <w:ilvl w:val="0"/>
          <w:numId w:val="16"/>
        </w:numPr>
      </w:pPr>
      <w:r>
        <w:t>ako je moguće, opći opis tehničkih i organizacijskih sigurnosnih mjera iz članka 32. stavka 1. Opće</w:t>
      </w:r>
      <w:r w:rsidRPr="00FD718A">
        <w:rPr>
          <w:spacing w:val="25"/>
        </w:rPr>
        <w:t xml:space="preserve"> </w:t>
      </w:r>
      <w:r>
        <w:t>uredbe.</w:t>
      </w:r>
    </w:p>
    <w:p w:rsidR="00174528" w:rsidRDefault="00174528" w:rsidP="00174528">
      <w:pPr>
        <w:pStyle w:val="Odlomakpopisa"/>
        <w:ind w:left="1521" w:firstLine="0"/>
      </w:pPr>
    </w:p>
    <w:p w:rsidR="00174528" w:rsidRDefault="00174528" w:rsidP="00174528">
      <w:pPr>
        <w:pStyle w:val="Odlomakpopisa"/>
        <w:ind w:left="1521" w:firstLine="0"/>
      </w:pPr>
    </w:p>
    <w:p w:rsidR="00174528" w:rsidRDefault="00174528" w:rsidP="00174528">
      <w:pPr>
        <w:pStyle w:val="Naslov1"/>
        <w:ind w:left="4090"/>
        <w:jc w:val="left"/>
      </w:pPr>
      <w:r>
        <w:t>Članak 18.</w:t>
      </w:r>
    </w:p>
    <w:p w:rsidR="00174528" w:rsidRPr="00FD718A" w:rsidRDefault="00174528" w:rsidP="00174528">
      <w:pPr>
        <w:ind w:firstLine="133"/>
      </w:pPr>
      <w:r w:rsidRPr="00FD718A">
        <w:t>Ravnatelj</w:t>
      </w:r>
      <w:r w:rsidRPr="00FD718A">
        <w:rPr>
          <w:spacing w:val="-24"/>
        </w:rPr>
        <w:t xml:space="preserve"> </w:t>
      </w:r>
      <w:r w:rsidRPr="00FD718A">
        <w:t>Škole</w:t>
      </w:r>
      <w:r w:rsidRPr="00FD718A">
        <w:rPr>
          <w:spacing w:val="-25"/>
        </w:rPr>
        <w:t xml:space="preserve"> </w:t>
      </w:r>
      <w:r w:rsidRPr="00FD718A">
        <w:t>donosi</w:t>
      </w:r>
      <w:r w:rsidRPr="00FD718A">
        <w:rPr>
          <w:spacing w:val="-22"/>
        </w:rPr>
        <w:t xml:space="preserve"> </w:t>
      </w:r>
      <w:r w:rsidRPr="00FD718A">
        <w:t>odluku</w:t>
      </w:r>
      <w:r w:rsidRPr="00FD718A">
        <w:rPr>
          <w:spacing w:val="-19"/>
        </w:rPr>
        <w:t xml:space="preserve"> </w:t>
      </w:r>
      <w:r w:rsidRPr="00FD718A">
        <w:t>o</w:t>
      </w:r>
      <w:r w:rsidRPr="00FD718A">
        <w:rPr>
          <w:spacing w:val="-31"/>
        </w:rPr>
        <w:t xml:space="preserve"> </w:t>
      </w:r>
      <w:r w:rsidRPr="00FD718A">
        <w:t>osobama</w:t>
      </w:r>
      <w:r w:rsidRPr="00FD718A">
        <w:rPr>
          <w:spacing w:val="-23"/>
        </w:rPr>
        <w:t xml:space="preserve"> </w:t>
      </w:r>
      <w:r w:rsidRPr="00FD718A">
        <w:t>odgov</w:t>
      </w:r>
      <w:r>
        <w:t>orn</w:t>
      </w:r>
      <w:r w:rsidRPr="00FD718A">
        <w:t>im</w:t>
      </w:r>
      <w:r w:rsidRPr="00FD718A">
        <w:rPr>
          <w:spacing w:val="-13"/>
        </w:rPr>
        <w:t xml:space="preserve"> </w:t>
      </w:r>
      <w:r w:rsidRPr="00FD718A">
        <w:t>za</w:t>
      </w:r>
      <w:r w:rsidRPr="00FD718A">
        <w:rPr>
          <w:spacing w:val="-29"/>
        </w:rPr>
        <w:t xml:space="preserve"> </w:t>
      </w:r>
      <w:r w:rsidRPr="00FD718A">
        <w:t>obradu</w:t>
      </w:r>
      <w:r w:rsidRPr="00FD718A">
        <w:rPr>
          <w:spacing w:val="-17"/>
        </w:rPr>
        <w:t xml:space="preserve"> </w:t>
      </w:r>
      <w:r w:rsidRPr="00FD718A">
        <w:t>i</w:t>
      </w:r>
      <w:r w:rsidRPr="00FD718A">
        <w:rPr>
          <w:spacing w:val="-29"/>
        </w:rPr>
        <w:t xml:space="preserve"> </w:t>
      </w:r>
      <w:r w:rsidRPr="00FD718A">
        <w:t>zaštitu osobnih podataka iz članka 16. ovog</w:t>
      </w:r>
      <w:r w:rsidRPr="00FD718A">
        <w:rPr>
          <w:spacing w:val="37"/>
        </w:rPr>
        <w:t xml:space="preserve"> </w:t>
      </w:r>
      <w:r w:rsidRPr="00FD718A">
        <w:t>Pravilnika.</w:t>
      </w:r>
    </w:p>
    <w:p w:rsidR="00174528" w:rsidRDefault="00174528" w:rsidP="00174528">
      <w:pPr>
        <w:pStyle w:val="Tijeloteksta"/>
        <w:ind w:left="1051"/>
        <w:rPr>
          <w:sz w:val="32"/>
        </w:rPr>
      </w:pPr>
    </w:p>
    <w:p w:rsidR="00174528" w:rsidRPr="00FD718A" w:rsidRDefault="00174528" w:rsidP="00174528">
      <w:pPr>
        <w:pStyle w:val="Odlomakpopisa"/>
        <w:numPr>
          <w:ilvl w:val="0"/>
          <w:numId w:val="1"/>
        </w:numPr>
        <w:tabs>
          <w:tab w:val="left" w:pos="795"/>
          <w:tab w:val="left" w:pos="796"/>
        </w:tabs>
        <w:spacing w:before="251"/>
        <w:ind w:left="795" w:hanging="662"/>
        <w:rPr>
          <w:b/>
          <w:sz w:val="29"/>
        </w:rPr>
      </w:pPr>
      <w:r w:rsidRPr="00FD718A">
        <w:rPr>
          <w:b/>
          <w:szCs w:val="28"/>
        </w:rPr>
        <w:t>SLUŽBENIK</w:t>
      </w:r>
      <w:r w:rsidRPr="00FD718A">
        <w:rPr>
          <w:b/>
          <w:sz w:val="29"/>
        </w:rPr>
        <w:t xml:space="preserve"> ZA ZAŠTITU</w:t>
      </w:r>
      <w:r w:rsidRPr="00FD718A">
        <w:rPr>
          <w:b/>
          <w:spacing w:val="-15"/>
          <w:sz w:val="29"/>
        </w:rPr>
        <w:t xml:space="preserve"> </w:t>
      </w:r>
      <w:r w:rsidRPr="00FD718A">
        <w:rPr>
          <w:b/>
          <w:sz w:val="29"/>
        </w:rPr>
        <w:t>PODATAKA</w:t>
      </w:r>
    </w:p>
    <w:p w:rsidR="00174528" w:rsidRDefault="00174528" w:rsidP="00174528">
      <w:pPr>
        <w:pStyle w:val="Tijeloteksta"/>
        <w:spacing w:before="11"/>
        <w:rPr>
          <w:sz w:val="26"/>
        </w:rPr>
      </w:pPr>
    </w:p>
    <w:p w:rsidR="00174528" w:rsidRPr="00FD718A" w:rsidRDefault="00174528" w:rsidP="00174528">
      <w:pPr>
        <w:spacing w:line="325" w:lineRule="exact"/>
        <w:ind w:left="4018"/>
        <w:rPr>
          <w:b/>
          <w:sz w:val="29"/>
        </w:rPr>
      </w:pPr>
      <w:r w:rsidRPr="00FD718A">
        <w:rPr>
          <w:b/>
          <w:sz w:val="29"/>
        </w:rPr>
        <w:t>Članak 19.</w:t>
      </w:r>
    </w:p>
    <w:p w:rsidR="00174528" w:rsidRDefault="00174528" w:rsidP="00174528">
      <w:pPr>
        <w:spacing w:line="242" w:lineRule="auto"/>
        <w:ind w:firstLine="708"/>
        <w:rPr>
          <w:sz w:val="29"/>
        </w:rPr>
      </w:pPr>
      <w:r>
        <w:rPr>
          <w:sz w:val="29"/>
        </w:rPr>
        <w:t>Škola imenuje službenika za zaštitu podataka sukladno članku 37. Opće uredbe.</w:t>
      </w:r>
    </w:p>
    <w:p w:rsidR="00174528" w:rsidRDefault="00174528" w:rsidP="00174528">
      <w:pPr>
        <w:ind w:firstLine="708"/>
      </w:pPr>
      <w:r>
        <w:t>Kontakt podatke službenika za zaštitu podataka „Škola“ će učiniti javno dostupnim na svojim mrežnim stranicama i priopćiti ih nadzorom tijelu.</w:t>
      </w:r>
    </w:p>
    <w:p w:rsidR="00174528" w:rsidRDefault="00174528" w:rsidP="00174528">
      <w:pPr>
        <w:ind w:firstLine="708"/>
      </w:pPr>
      <w:r>
        <w:t>Službenik za zaštitu podataka obavlja najmanje sljedeće zadaće:</w:t>
      </w:r>
    </w:p>
    <w:p w:rsidR="00174528" w:rsidRDefault="00174528" w:rsidP="00174528">
      <w:pPr>
        <w:pStyle w:val="Odlomakpopisa"/>
        <w:numPr>
          <w:ilvl w:val="0"/>
          <w:numId w:val="16"/>
        </w:numPr>
      </w:pPr>
      <w:r>
        <w:t>informiranje i savjetovanje Škole ili izvršitelja obrade te radnika koji obavljaju obradu o njihovim obvezama iz Opće uredbe i Zakona te drugim odredbama o zaštiti</w:t>
      </w:r>
      <w:r w:rsidRPr="00FD718A">
        <w:rPr>
          <w:spacing w:val="15"/>
        </w:rPr>
        <w:t xml:space="preserve"> </w:t>
      </w:r>
      <w:r>
        <w:t>podataka</w:t>
      </w:r>
    </w:p>
    <w:p w:rsidR="00174528" w:rsidRDefault="00174528" w:rsidP="00174528">
      <w:pPr>
        <w:pStyle w:val="Odlomakpopisa"/>
        <w:numPr>
          <w:ilvl w:val="0"/>
          <w:numId w:val="16"/>
        </w:numPr>
      </w:pPr>
      <w:r>
        <w:t xml:space="preserve">praćenje poštovanja Opće uredbe i Zakona te drugih odredaba o zaštiti podataka i politika Škole ili izvršitelja obrade </w:t>
      </w:r>
      <w:r w:rsidRPr="00FD718A">
        <w:rPr>
          <w:color w:val="000115"/>
        </w:rPr>
        <w:t xml:space="preserve">u </w:t>
      </w:r>
      <w:r>
        <w:t>odnosu</w:t>
      </w:r>
      <w:r w:rsidRPr="00FD718A">
        <w:rPr>
          <w:spacing w:val="-42"/>
        </w:rPr>
        <w:t xml:space="preserve"> </w:t>
      </w:r>
      <w:r>
        <w:t>na zaštitu osobnih podataka, uključujući raspodjelu odgovornosti, podizanje svijesti i osposobljavanje osoblja koje sudjeluje u postupcima obrade te povezane</w:t>
      </w:r>
      <w:r w:rsidRPr="00FD718A">
        <w:rPr>
          <w:spacing w:val="37"/>
        </w:rPr>
        <w:t xml:space="preserve"> </w:t>
      </w:r>
      <w:r>
        <w:t>revizije</w:t>
      </w:r>
    </w:p>
    <w:p w:rsidR="00174528" w:rsidRDefault="00174528" w:rsidP="00174528">
      <w:pPr>
        <w:pStyle w:val="Odlomakpopisa"/>
        <w:numPr>
          <w:ilvl w:val="0"/>
          <w:numId w:val="16"/>
        </w:numPr>
      </w:pPr>
      <w:r>
        <w:t>pružanje</w:t>
      </w:r>
      <w:r w:rsidRPr="00FD718A">
        <w:rPr>
          <w:spacing w:val="-21"/>
        </w:rPr>
        <w:t xml:space="preserve"> </w:t>
      </w:r>
      <w:r>
        <w:t>savjeta,</w:t>
      </w:r>
      <w:r w:rsidRPr="00FD718A">
        <w:rPr>
          <w:spacing w:val="-27"/>
        </w:rPr>
        <w:t xml:space="preserve"> </w:t>
      </w:r>
      <w:r>
        <w:t>kada</w:t>
      </w:r>
      <w:r w:rsidRPr="00FD718A">
        <w:rPr>
          <w:spacing w:val="-28"/>
        </w:rPr>
        <w:t xml:space="preserve"> </w:t>
      </w:r>
      <w:r>
        <w:t>je</w:t>
      </w:r>
      <w:r w:rsidRPr="00FD718A">
        <w:rPr>
          <w:spacing w:val="-33"/>
        </w:rPr>
        <w:t xml:space="preserve"> </w:t>
      </w:r>
      <w:r>
        <w:t>to</w:t>
      </w:r>
      <w:r w:rsidRPr="00FD718A">
        <w:rPr>
          <w:spacing w:val="-31"/>
        </w:rPr>
        <w:t xml:space="preserve"> </w:t>
      </w:r>
      <w:r>
        <w:t>zatraženo,</w:t>
      </w:r>
      <w:r w:rsidRPr="00FD718A">
        <w:rPr>
          <w:spacing w:val="-22"/>
        </w:rPr>
        <w:t xml:space="preserve"> </w:t>
      </w:r>
      <w:r>
        <w:t>u</w:t>
      </w:r>
      <w:r w:rsidRPr="00FD718A">
        <w:rPr>
          <w:spacing w:val="-29"/>
        </w:rPr>
        <w:t xml:space="preserve"> </w:t>
      </w:r>
      <w:r>
        <w:t>pogledu</w:t>
      </w:r>
      <w:r w:rsidRPr="00FD718A">
        <w:rPr>
          <w:spacing w:val="-21"/>
        </w:rPr>
        <w:t xml:space="preserve"> </w:t>
      </w:r>
      <w:r>
        <w:t>procjene</w:t>
      </w:r>
      <w:r w:rsidRPr="00FD718A">
        <w:rPr>
          <w:spacing w:val="-20"/>
        </w:rPr>
        <w:t xml:space="preserve"> </w:t>
      </w:r>
      <w:r>
        <w:t>učinka</w:t>
      </w:r>
      <w:r w:rsidRPr="00FD718A">
        <w:rPr>
          <w:spacing w:val="-26"/>
        </w:rPr>
        <w:t xml:space="preserve"> </w:t>
      </w:r>
      <w:r>
        <w:t>na zaštitu</w:t>
      </w:r>
      <w:r w:rsidRPr="00FD718A">
        <w:rPr>
          <w:spacing w:val="-37"/>
        </w:rPr>
        <w:t xml:space="preserve"> </w:t>
      </w:r>
      <w:r>
        <w:t>podataka</w:t>
      </w:r>
      <w:r w:rsidRPr="00FD718A">
        <w:rPr>
          <w:spacing w:val="-37"/>
        </w:rPr>
        <w:t xml:space="preserve"> </w:t>
      </w:r>
      <w:r>
        <w:t>i</w:t>
      </w:r>
      <w:r w:rsidRPr="00FD718A">
        <w:rPr>
          <w:spacing w:val="-39"/>
        </w:rPr>
        <w:t xml:space="preserve"> </w:t>
      </w:r>
      <w:r>
        <w:t>praćenje</w:t>
      </w:r>
      <w:r w:rsidRPr="00FD718A">
        <w:rPr>
          <w:spacing w:val="-38"/>
        </w:rPr>
        <w:t xml:space="preserve"> </w:t>
      </w:r>
      <w:r>
        <w:t>njezina</w:t>
      </w:r>
      <w:r w:rsidRPr="00FD718A">
        <w:rPr>
          <w:spacing w:val="-37"/>
        </w:rPr>
        <w:t xml:space="preserve"> </w:t>
      </w:r>
      <w:r>
        <w:t>izvršavanja</w:t>
      </w:r>
      <w:r w:rsidRPr="00FD718A">
        <w:rPr>
          <w:spacing w:val="-34"/>
        </w:rPr>
        <w:t xml:space="preserve"> </w:t>
      </w:r>
      <w:r>
        <w:t>sukladno</w:t>
      </w:r>
      <w:r w:rsidRPr="00FD718A">
        <w:rPr>
          <w:spacing w:val="-39"/>
        </w:rPr>
        <w:t xml:space="preserve"> </w:t>
      </w:r>
      <w:r>
        <w:t>članku</w:t>
      </w:r>
      <w:r w:rsidRPr="00FD718A">
        <w:rPr>
          <w:spacing w:val="-37"/>
        </w:rPr>
        <w:t xml:space="preserve"> </w:t>
      </w:r>
      <w:r>
        <w:t>35. Opće</w:t>
      </w:r>
      <w:r w:rsidRPr="00FD718A">
        <w:rPr>
          <w:spacing w:val="17"/>
        </w:rPr>
        <w:t xml:space="preserve"> </w:t>
      </w:r>
      <w:r>
        <w:t>uredbe</w:t>
      </w:r>
    </w:p>
    <w:p w:rsidR="00174528" w:rsidRDefault="00174528" w:rsidP="00174528">
      <w:pPr>
        <w:pStyle w:val="Odlomakpopisa"/>
        <w:numPr>
          <w:ilvl w:val="0"/>
          <w:numId w:val="16"/>
        </w:numPr>
      </w:pPr>
      <w:r>
        <w:t>suradnja s nadzornim</w:t>
      </w:r>
      <w:r w:rsidRPr="00FD718A">
        <w:rPr>
          <w:spacing w:val="35"/>
        </w:rPr>
        <w:t xml:space="preserve"> </w:t>
      </w:r>
      <w:r>
        <w:t>tijelom</w:t>
      </w:r>
    </w:p>
    <w:p w:rsidR="00174528" w:rsidRDefault="00174528" w:rsidP="00174528">
      <w:pPr>
        <w:pStyle w:val="Odlomakpopisa"/>
        <w:numPr>
          <w:ilvl w:val="0"/>
          <w:numId w:val="16"/>
        </w:numPr>
      </w:pPr>
      <w:r>
        <w:t xml:space="preserve">djelovanje kao kontaktna točka za nadzorno tijelo o pitanjima u </w:t>
      </w:r>
      <w:r w:rsidRPr="00FD718A">
        <w:rPr>
          <w:w w:val="95"/>
        </w:rPr>
        <w:t xml:space="preserve">pogledu obrade, što uključuje i prethodno savjetovanje iz članka 36. </w:t>
      </w:r>
      <w:r>
        <w:t>Opće uredbe te savjetovanje, prema potrebi, o svim drugim pitanjima.</w:t>
      </w:r>
    </w:p>
    <w:p w:rsidR="00174528" w:rsidRDefault="00174528" w:rsidP="00174528">
      <w:pPr>
        <w:pStyle w:val="Odlomakpopisa"/>
        <w:numPr>
          <w:ilvl w:val="0"/>
          <w:numId w:val="16"/>
        </w:numPr>
      </w:pPr>
      <w:r>
        <w:t>Službenik</w:t>
      </w:r>
      <w:r w:rsidRPr="007F43FF">
        <w:rPr>
          <w:spacing w:val="-21"/>
        </w:rPr>
        <w:t xml:space="preserve"> </w:t>
      </w:r>
      <w:r>
        <w:t>za</w:t>
      </w:r>
      <w:r w:rsidRPr="007F43FF">
        <w:rPr>
          <w:spacing w:val="-31"/>
        </w:rPr>
        <w:t xml:space="preserve"> </w:t>
      </w:r>
      <w:r>
        <w:t>zaštitu</w:t>
      </w:r>
      <w:r w:rsidRPr="007F43FF">
        <w:rPr>
          <w:spacing w:val="-23"/>
        </w:rPr>
        <w:t xml:space="preserve"> </w:t>
      </w:r>
      <w:r>
        <w:t>podataka</w:t>
      </w:r>
      <w:r w:rsidRPr="007F43FF">
        <w:rPr>
          <w:spacing w:val="-26"/>
        </w:rPr>
        <w:t xml:space="preserve"> </w:t>
      </w:r>
      <w:r>
        <w:t>dužan</w:t>
      </w:r>
      <w:r w:rsidRPr="007F43FF">
        <w:rPr>
          <w:spacing w:val="-25"/>
        </w:rPr>
        <w:t xml:space="preserve"> </w:t>
      </w:r>
      <w:r>
        <w:t>je</w:t>
      </w:r>
      <w:r w:rsidRPr="007F43FF">
        <w:rPr>
          <w:spacing w:val="-31"/>
        </w:rPr>
        <w:t xml:space="preserve"> </w:t>
      </w:r>
      <w:r>
        <w:t>u</w:t>
      </w:r>
      <w:r w:rsidRPr="007F43FF">
        <w:rPr>
          <w:spacing w:val="-29"/>
        </w:rPr>
        <w:t xml:space="preserve"> </w:t>
      </w:r>
      <w:r>
        <w:t>obavljanju</w:t>
      </w:r>
      <w:r w:rsidRPr="007F43FF">
        <w:rPr>
          <w:spacing w:val="-24"/>
        </w:rPr>
        <w:t xml:space="preserve"> </w:t>
      </w:r>
      <w:r>
        <w:t>poslova</w:t>
      </w:r>
      <w:r w:rsidRPr="007F43FF">
        <w:rPr>
          <w:spacing w:val="-21"/>
        </w:rPr>
        <w:t xml:space="preserve"> </w:t>
      </w:r>
      <w:r>
        <w:t>postupati</w:t>
      </w:r>
      <w:r w:rsidRPr="007F43FF">
        <w:rPr>
          <w:spacing w:val="-21"/>
        </w:rPr>
        <w:t xml:space="preserve"> </w:t>
      </w:r>
      <w:r>
        <w:t>na temelju Opće uredbe i Zakona, a za što je neposredno odgovoran ravnatelju Škole</w:t>
      </w:r>
    </w:p>
    <w:p w:rsidR="00174528" w:rsidRDefault="00174528" w:rsidP="00174528">
      <w:pPr>
        <w:ind w:firstLine="708"/>
        <w:rPr>
          <w:sz w:val="29"/>
        </w:rPr>
      </w:pPr>
      <w:r>
        <w:rPr>
          <w:sz w:val="29"/>
        </w:rPr>
        <w:t>Škola i izvršitelj obrade obvezni su osigurati službeniku za zaštitu podataka</w:t>
      </w:r>
      <w:r>
        <w:rPr>
          <w:spacing w:val="-18"/>
          <w:sz w:val="29"/>
        </w:rPr>
        <w:t xml:space="preserve"> </w:t>
      </w:r>
      <w:r>
        <w:rPr>
          <w:sz w:val="29"/>
        </w:rPr>
        <w:t>vrijeme</w:t>
      </w:r>
      <w:r>
        <w:rPr>
          <w:spacing w:val="-19"/>
          <w:sz w:val="29"/>
        </w:rPr>
        <w:t xml:space="preserve"> </w:t>
      </w:r>
      <w:r>
        <w:rPr>
          <w:sz w:val="29"/>
        </w:rPr>
        <w:t>i</w:t>
      </w:r>
      <w:r>
        <w:rPr>
          <w:spacing w:val="-23"/>
          <w:sz w:val="29"/>
        </w:rPr>
        <w:t xml:space="preserve"> </w:t>
      </w:r>
      <w:r>
        <w:rPr>
          <w:sz w:val="29"/>
        </w:rPr>
        <w:t>uvjete</w:t>
      </w:r>
      <w:r>
        <w:rPr>
          <w:spacing w:val="-20"/>
          <w:sz w:val="29"/>
        </w:rPr>
        <w:t xml:space="preserve"> </w:t>
      </w:r>
      <w:r>
        <w:rPr>
          <w:sz w:val="29"/>
        </w:rPr>
        <w:t>za</w:t>
      </w:r>
      <w:r>
        <w:rPr>
          <w:spacing w:val="-25"/>
          <w:sz w:val="29"/>
        </w:rPr>
        <w:t xml:space="preserve"> </w:t>
      </w:r>
      <w:r>
        <w:rPr>
          <w:sz w:val="29"/>
        </w:rPr>
        <w:t>nesmetano</w:t>
      </w:r>
      <w:r>
        <w:rPr>
          <w:spacing w:val="-15"/>
          <w:sz w:val="29"/>
        </w:rPr>
        <w:t xml:space="preserve"> </w:t>
      </w:r>
      <w:r>
        <w:rPr>
          <w:sz w:val="29"/>
        </w:rPr>
        <w:t>obavljanje</w:t>
      </w:r>
      <w:r>
        <w:rPr>
          <w:spacing w:val="-17"/>
          <w:sz w:val="29"/>
        </w:rPr>
        <w:t xml:space="preserve"> </w:t>
      </w:r>
      <w:r>
        <w:rPr>
          <w:sz w:val="29"/>
        </w:rPr>
        <w:t>poslova</w:t>
      </w:r>
      <w:r>
        <w:rPr>
          <w:spacing w:val="-21"/>
          <w:sz w:val="29"/>
        </w:rPr>
        <w:t xml:space="preserve"> </w:t>
      </w:r>
      <w:r>
        <w:rPr>
          <w:sz w:val="29"/>
        </w:rPr>
        <w:t>sukladno</w:t>
      </w:r>
      <w:r>
        <w:rPr>
          <w:spacing w:val="-23"/>
          <w:sz w:val="29"/>
        </w:rPr>
        <w:t xml:space="preserve"> </w:t>
      </w:r>
      <w:r>
        <w:rPr>
          <w:sz w:val="29"/>
        </w:rPr>
        <w:t>članku</w:t>
      </w:r>
      <w:r>
        <w:rPr>
          <w:spacing w:val="-20"/>
          <w:sz w:val="29"/>
        </w:rPr>
        <w:t xml:space="preserve"> </w:t>
      </w:r>
      <w:r>
        <w:rPr>
          <w:sz w:val="29"/>
        </w:rPr>
        <w:t>38. Opće</w:t>
      </w:r>
      <w:r>
        <w:rPr>
          <w:spacing w:val="9"/>
          <w:sz w:val="29"/>
        </w:rPr>
        <w:t xml:space="preserve"> </w:t>
      </w:r>
      <w:r>
        <w:rPr>
          <w:sz w:val="29"/>
        </w:rPr>
        <w:t>uredbe.</w:t>
      </w:r>
    </w:p>
    <w:p w:rsidR="00174528" w:rsidRDefault="00174528" w:rsidP="00174528">
      <w:pPr>
        <w:ind w:firstLine="708"/>
        <w:rPr>
          <w:sz w:val="29"/>
        </w:rPr>
      </w:pPr>
      <w:r>
        <w:rPr>
          <w:sz w:val="29"/>
        </w:rPr>
        <w:t>Službenik</w:t>
      </w:r>
      <w:r>
        <w:rPr>
          <w:spacing w:val="-4"/>
          <w:sz w:val="29"/>
        </w:rPr>
        <w:t xml:space="preserve"> </w:t>
      </w:r>
      <w:r>
        <w:rPr>
          <w:sz w:val="29"/>
        </w:rPr>
        <w:t>za</w:t>
      </w:r>
      <w:r>
        <w:rPr>
          <w:spacing w:val="-17"/>
          <w:sz w:val="29"/>
        </w:rPr>
        <w:t xml:space="preserve"> </w:t>
      </w:r>
      <w:r>
        <w:rPr>
          <w:sz w:val="29"/>
        </w:rPr>
        <w:t>zaštitu</w:t>
      </w:r>
      <w:r>
        <w:rPr>
          <w:spacing w:val="-11"/>
          <w:sz w:val="29"/>
        </w:rPr>
        <w:t xml:space="preserve"> </w:t>
      </w:r>
      <w:r>
        <w:rPr>
          <w:sz w:val="29"/>
        </w:rPr>
        <w:t>podataka</w:t>
      </w:r>
      <w:r>
        <w:rPr>
          <w:spacing w:val="-4"/>
          <w:sz w:val="29"/>
        </w:rPr>
        <w:t xml:space="preserve"> </w:t>
      </w:r>
      <w:r>
        <w:rPr>
          <w:sz w:val="29"/>
        </w:rPr>
        <w:t>pri</w:t>
      </w:r>
      <w:r>
        <w:rPr>
          <w:spacing w:val="-17"/>
          <w:sz w:val="29"/>
        </w:rPr>
        <w:t xml:space="preserve"> </w:t>
      </w:r>
      <w:r>
        <w:rPr>
          <w:sz w:val="29"/>
        </w:rPr>
        <w:t>obavljanju</w:t>
      </w:r>
      <w:r>
        <w:rPr>
          <w:spacing w:val="-6"/>
          <w:sz w:val="29"/>
        </w:rPr>
        <w:t xml:space="preserve"> </w:t>
      </w:r>
      <w:r>
        <w:rPr>
          <w:sz w:val="29"/>
        </w:rPr>
        <w:t>svojih</w:t>
      </w:r>
      <w:r>
        <w:rPr>
          <w:spacing w:val="-6"/>
          <w:sz w:val="29"/>
        </w:rPr>
        <w:t xml:space="preserve"> </w:t>
      </w:r>
      <w:r>
        <w:rPr>
          <w:sz w:val="29"/>
        </w:rPr>
        <w:t>zadaća</w:t>
      </w:r>
      <w:r>
        <w:rPr>
          <w:spacing w:val="-9"/>
          <w:sz w:val="29"/>
        </w:rPr>
        <w:t xml:space="preserve"> </w:t>
      </w:r>
      <w:r>
        <w:rPr>
          <w:sz w:val="29"/>
        </w:rPr>
        <w:t>vodi</w:t>
      </w:r>
      <w:r>
        <w:rPr>
          <w:spacing w:val="-12"/>
          <w:sz w:val="29"/>
        </w:rPr>
        <w:t xml:space="preserve"> </w:t>
      </w:r>
      <w:r>
        <w:rPr>
          <w:sz w:val="29"/>
        </w:rPr>
        <w:t>računa</w:t>
      </w:r>
      <w:r>
        <w:rPr>
          <w:spacing w:val="-12"/>
          <w:sz w:val="29"/>
        </w:rPr>
        <w:t xml:space="preserve"> </w:t>
      </w:r>
      <w:r>
        <w:rPr>
          <w:sz w:val="29"/>
        </w:rPr>
        <w:t>o riziku</w:t>
      </w:r>
      <w:r>
        <w:rPr>
          <w:spacing w:val="-28"/>
          <w:sz w:val="29"/>
        </w:rPr>
        <w:t xml:space="preserve"> </w:t>
      </w:r>
      <w:r>
        <w:rPr>
          <w:sz w:val="29"/>
        </w:rPr>
        <w:t>povezanom</w:t>
      </w:r>
      <w:r>
        <w:rPr>
          <w:spacing w:val="-24"/>
          <w:sz w:val="29"/>
        </w:rPr>
        <w:t xml:space="preserve"> </w:t>
      </w:r>
      <w:r>
        <w:rPr>
          <w:sz w:val="29"/>
        </w:rPr>
        <w:t>s</w:t>
      </w:r>
      <w:r>
        <w:rPr>
          <w:spacing w:val="-37"/>
          <w:sz w:val="29"/>
        </w:rPr>
        <w:t xml:space="preserve"> </w:t>
      </w:r>
      <w:r>
        <w:rPr>
          <w:sz w:val="29"/>
        </w:rPr>
        <w:t>postupcima</w:t>
      </w:r>
      <w:r>
        <w:rPr>
          <w:spacing w:val="-24"/>
          <w:sz w:val="29"/>
        </w:rPr>
        <w:t xml:space="preserve"> </w:t>
      </w:r>
      <w:r>
        <w:rPr>
          <w:sz w:val="29"/>
        </w:rPr>
        <w:t>obrade</w:t>
      </w:r>
      <w:r>
        <w:rPr>
          <w:spacing w:val="-28"/>
          <w:sz w:val="29"/>
        </w:rPr>
        <w:t xml:space="preserve"> </w:t>
      </w:r>
      <w:r>
        <w:rPr>
          <w:color w:val="050505"/>
          <w:sz w:val="29"/>
        </w:rPr>
        <w:t>i</w:t>
      </w:r>
      <w:r>
        <w:rPr>
          <w:color w:val="050505"/>
          <w:spacing w:val="-32"/>
          <w:sz w:val="29"/>
        </w:rPr>
        <w:t xml:space="preserve"> </w:t>
      </w:r>
      <w:r>
        <w:rPr>
          <w:sz w:val="29"/>
        </w:rPr>
        <w:t>uzima</w:t>
      </w:r>
      <w:r>
        <w:rPr>
          <w:spacing w:val="-31"/>
          <w:sz w:val="29"/>
        </w:rPr>
        <w:t xml:space="preserve"> </w:t>
      </w:r>
      <w:r>
        <w:rPr>
          <w:sz w:val="29"/>
        </w:rPr>
        <w:t>u</w:t>
      </w:r>
      <w:r>
        <w:rPr>
          <w:spacing w:val="-32"/>
          <w:sz w:val="29"/>
        </w:rPr>
        <w:t xml:space="preserve"> </w:t>
      </w:r>
      <w:r>
        <w:rPr>
          <w:sz w:val="29"/>
        </w:rPr>
        <w:t>obzir</w:t>
      </w:r>
      <w:r>
        <w:rPr>
          <w:spacing w:val="-27"/>
          <w:sz w:val="29"/>
        </w:rPr>
        <w:t xml:space="preserve"> </w:t>
      </w:r>
      <w:r>
        <w:rPr>
          <w:sz w:val="29"/>
        </w:rPr>
        <w:t>prirodu,</w:t>
      </w:r>
      <w:r>
        <w:rPr>
          <w:spacing w:val="-26"/>
          <w:sz w:val="29"/>
        </w:rPr>
        <w:t xml:space="preserve"> </w:t>
      </w:r>
      <w:r>
        <w:rPr>
          <w:sz w:val="29"/>
        </w:rPr>
        <w:t>opseg,</w:t>
      </w:r>
      <w:r>
        <w:rPr>
          <w:spacing w:val="-30"/>
          <w:sz w:val="29"/>
        </w:rPr>
        <w:t xml:space="preserve"> </w:t>
      </w:r>
      <w:r>
        <w:rPr>
          <w:sz w:val="29"/>
        </w:rPr>
        <w:t>kontekst</w:t>
      </w:r>
      <w:r>
        <w:rPr>
          <w:spacing w:val="-28"/>
          <w:sz w:val="29"/>
        </w:rPr>
        <w:t xml:space="preserve"> </w:t>
      </w:r>
      <w:r>
        <w:rPr>
          <w:sz w:val="29"/>
        </w:rPr>
        <w:t>i</w:t>
      </w:r>
    </w:p>
    <w:p w:rsidR="00174528" w:rsidRDefault="00174528" w:rsidP="00174528">
      <w:pPr>
        <w:rPr>
          <w:sz w:val="29"/>
        </w:rPr>
      </w:pPr>
      <w:r>
        <w:rPr>
          <w:sz w:val="29"/>
        </w:rPr>
        <w:t>svrhe obrade.</w:t>
      </w:r>
    </w:p>
    <w:p w:rsidR="00174528" w:rsidRDefault="00174528" w:rsidP="00174528">
      <w:pPr>
        <w:ind w:firstLine="708"/>
        <w:rPr>
          <w:sz w:val="29"/>
        </w:rPr>
      </w:pPr>
      <w:r>
        <w:rPr>
          <w:sz w:val="29"/>
        </w:rPr>
        <w:t>Službenik</w:t>
      </w:r>
      <w:r>
        <w:rPr>
          <w:spacing w:val="-31"/>
          <w:sz w:val="29"/>
        </w:rPr>
        <w:t xml:space="preserve"> </w:t>
      </w:r>
      <w:r>
        <w:rPr>
          <w:sz w:val="29"/>
        </w:rPr>
        <w:t>za</w:t>
      </w:r>
      <w:r>
        <w:rPr>
          <w:spacing w:val="-35"/>
          <w:sz w:val="29"/>
        </w:rPr>
        <w:t xml:space="preserve"> </w:t>
      </w:r>
      <w:r>
        <w:rPr>
          <w:sz w:val="29"/>
        </w:rPr>
        <w:t>zaštitu</w:t>
      </w:r>
      <w:r>
        <w:rPr>
          <w:spacing w:val="-25"/>
          <w:sz w:val="29"/>
        </w:rPr>
        <w:t xml:space="preserve"> </w:t>
      </w:r>
      <w:r>
        <w:rPr>
          <w:sz w:val="29"/>
        </w:rPr>
        <w:t>podataka</w:t>
      </w:r>
      <w:r>
        <w:rPr>
          <w:spacing w:val="-28"/>
          <w:sz w:val="29"/>
        </w:rPr>
        <w:t xml:space="preserve"> </w:t>
      </w:r>
      <w:r>
        <w:rPr>
          <w:sz w:val="29"/>
        </w:rPr>
        <w:t>dužan</w:t>
      </w:r>
      <w:r>
        <w:rPr>
          <w:spacing w:val="-29"/>
          <w:sz w:val="29"/>
        </w:rPr>
        <w:t xml:space="preserve"> </w:t>
      </w:r>
      <w:r>
        <w:rPr>
          <w:sz w:val="29"/>
        </w:rPr>
        <w:t>je</w:t>
      </w:r>
      <w:r>
        <w:rPr>
          <w:spacing w:val="-37"/>
          <w:sz w:val="29"/>
        </w:rPr>
        <w:t xml:space="preserve"> </w:t>
      </w:r>
      <w:r>
        <w:rPr>
          <w:sz w:val="29"/>
        </w:rPr>
        <w:t>čuvati</w:t>
      </w:r>
      <w:r>
        <w:rPr>
          <w:spacing w:val="-29"/>
          <w:sz w:val="29"/>
        </w:rPr>
        <w:t xml:space="preserve"> </w:t>
      </w:r>
      <w:r>
        <w:rPr>
          <w:sz w:val="29"/>
        </w:rPr>
        <w:t>povjerljivost</w:t>
      </w:r>
      <w:r>
        <w:rPr>
          <w:spacing w:val="-27"/>
          <w:sz w:val="29"/>
        </w:rPr>
        <w:t xml:space="preserve"> </w:t>
      </w:r>
      <w:r>
        <w:rPr>
          <w:sz w:val="29"/>
        </w:rPr>
        <w:t>svih</w:t>
      </w:r>
      <w:r>
        <w:rPr>
          <w:spacing w:val="-33"/>
          <w:sz w:val="29"/>
        </w:rPr>
        <w:t xml:space="preserve"> </w:t>
      </w:r>
      <w:r>
        <w:rPr>
          <w:sz w:val="29"/>
        </w:rPr>
        <w:t>podataka</w:t>
      </w:r>
      <w:r>
        <w:rPr>
          <w:spacing w:val="-30"/>
          <w:sz w:val="29"/>
        </w:rPr>
        <w:t xml:space="preserve"> </w:t>
      </w:r>
      <w:r>
        <w:rPr>
          <w:sz w:val="29"/>
        </w:rPr>
        <w:t xml:space="preserve">i </w:t>
      </w:r>
      <w:r>
        <w:rPr>
          <w:sz w:val="29"/>
        </w:rPr>
        <w:lastRenderedPageBreak/>
        <w:t>informacija</w:t>
      </w:r>
      <w:r>
        <w:rPr>
          <w:spacing w:val="-25"/>
          <w:sz w:val="29"/>
        </w:rPr>
        <w:t xml:space="preserve"> </w:t>
      </w:r>
      <w:r>
        <w:rPr>
          <w:sz w:val="29"/>
        </w:rPr>
        <w:t>koje</w:t>
      </w:r>
      <w:r>
        <w:rPr>
          <w:spacing w:val="-27"/>
          <w:sz w:val="29"/>
        </w:rPr>
        <w:t xml:space="preserve"> </w:t>
      </w:r>
      <w:r>
        <w:rPr>
          <w:sz w:val="29"/>
        </w:rPr>
        <w:t>sazna</w:t>
      </w:r>
      <w:r>
        <w:rPr>
          <w:spacing w:val="-28"/>
          <w:sz w:val="29"/>
        </w:rPr>
        <w:t xml:space="preserve"> </w:t>
      </w:r>
      <w:r>
        <w:rPr>
          <w:sz w:val="29"/>
        </w:rPr>
        <w:t>u</w:t>
      </w:r>
      <w:r>
        <w:rPr>
          <w:spacing w:val="-30"/>
          <w:sz w:val="29"/>
        </w:rPr>
        <w:t xml:space="preserve"> </w:t>
      </w:r>
      <w:r>
        <w:rPr>
          <w:sz w:val="29"/>
        </w:rPr>
        <w:t>obavljanju</w:t>
      </w:r>
      <w:r>
        <w:rPr>
          <w:spacing w:val="-28"/>
          <w:sz w:val="29"/>
        </w:rPr>
        <w:t xml:space="preserve"> </w:t>
      </w:r>
      <w:r>
        <w:rPr>
          <w:sz w:val="29"/>
        </w:rPr>
        <w:t>dužnosti</w:t>
      </w:r>
      <w:r>
        <w:rPr>
          <w:spacing w:val="-25"/>
          <w:sz w:val="29"/>
        </w:rPr>
        <w:t xml:space="preserve"> </w:t>
      </w:r>
      <w:r>
        <w:rPr>
          <w:sz w:val="29"/>
        </w:rPr>
        <w:t>službenika</w:t>
      </w:r>
      <w:r>
        <w:rPr>
          <w:spacing w:val="-23"/>
          <w:sz w:val="29"/>
        </w:rPr>
        <w:t xml:space="preserve"> </w:t>
      </w:r>
      <w:r>
        <w:rPr>
          <w:sz w:val="29"/>
        </w:rPr>
        <w:t>za</w:t>
      </w:r>
      <w:r>
        <w:rPr>
          <w:spacing w:val="-33"/>
          <w:sz w:val="29"/>
        </w:rPr>
        <w:t xml:space="preserve"> </w:t>
      </w:r>
      <w:r>
        <w:rPr>
          <w:sz w:val="29"/>
        </w:rPr>
        <w:t>zaštitu</w:t>
      </w:r>
      <w:r>
        <w:rPr>
          <w:spacing w:val="-27"/>
          <w:sz w:val="29"/>
        </w:rPr>
        <w:t xml:space="preserve"> </w:t>
      </w:r>
      <w:r>
        <w:rPr>
          <w:sz w:val="29"/>
        </w:rPr>
        <w:t>podataka,</w:t>
      </w:r>
      <w:r>
        <w:rPr>
          <w:spacing w:val="-23"/>
          <w:sz w:val="29"/>
        </w:rPr>
        <w:t xml:space="preserve"> </w:t>
      </w:r>
      <w:r>
        <w:rPr>
          <w:sz w:val="29"/>
        </w:rPr>
        <w:t>a</w:t>
      </w:r>
      <w:r>
        <w:rPr>
          <w:spacing w:val="-37"/>
          <w:sz w:val="29"/>
        </w:rPr>
        <w:t xml:space="preserve"> </w:t>
      </w:r>
      <w:r>
        <w:rPr>
          <w:sz w:val="29"/>
        </w:rPr>
        <w:t>ta obveza traje i nakon prestanka obavljanja dužnosti službenika za zaštitu podataka.</w:t>
      </w:r>
    </w:p>
    <w:p w:rsidR="00174528" w:rsidRDefault="00174528" w:rsidP="00174528">
      <w:pPr>
        <w:rPr>
          <w:sz w:val="32"/>
        </w:rPr>
      </w:pPr>
    </w:p>
    <w:p w:rsidR="00174528" w:rsidRDefault="00174528" w:rsidP="00174528">
      <w:pPr>
        <w:pStyle w:val="Tijeloteksta"/>
        <w:spacing w:before="4"/>
        <w:rPr>
          <w:sz w:val="37"/>
        </w:rPr>
      </w:pPr>
    </w:p>
    <w:p w:rsidR="00174528" w:rsidRDefault="00174528" w:rsidP="00174528">
      <w:pPr>
        <w:pStyle w:val="Odlomakpopisa"/>
        <w:numPr>
          <w:ilvl w:val="0"/>
          <w:numId w:val="1"/>
        </w:numPr>
        <w:tabs>
          <w:tab w:val="left" w:pos="836"/>
          <w:tab w:val="left" w:pos="837"/>
        </w:tabs>
        <w:spacing w:before="1"/>
        <w:ind w:left="836" w:hanging="698"/>
        <w:rPr>
          <w:b/>
          <w:sz w:val="29"/>
        </w:rPr>
      </w:pPr>
      <w:r>
        <w:rPr>
          <w:b/>
          <w:sz w:val="29"/>
        </w:rPr>
        <w:t>MJERE ZAŠTITE OSOBNIH</w:t>
      </w:r>
      <w:r>
        <w:rPr>
          <w:b/>
          <w:spacing w:val="54"/>
          <w:sz w:val="29"/>
        </w:rPr>
        <w:t xml:space="preserve"> </w:t>
      </w:r>
      <w:r>
        <w:rPr>
          <w:b/>
          <w:sz w:val="29"/>
        </w:rPr>
        <w:t>PODATAKA</w:t>
      </w:r>
    </w:p>
    <w:p w:rsidR="00174528" w:rsidRDefault="00174528" w:rsidP="00174528">
      <w:pPr>
        <w:pStyle w:val="Tijeloteksta"/>
        <w:spacing w:before="7"/>
        <w:rPr>
          <w:b/>
          <w:sz w:val="30"/>
        </w:rPr>
      </w:pPr>
    </w:p>
    <w:p w:rsidR="00174528" w:rsidRDefault="00174528" w:rsidP="00174528">
      <w:pPr>
        <w:spacing w:line="325" w:lineRule="exact"/>
        <w:ind w:left="4022"/>
        <w:rPr>
          <w:b/>
          <w:sz w:val="29"/>
        </w:rPr>
      </w:pPr>
      <w:r>
        <w:rPr>
          <w:b/>
          <w:sz w:val="29"/>
        </w:rPr>
        <w:t>Članak 20.</w:t>
      </w:r>
    </w:p>
    <w:p w:rsidR="00174528" w:rsidRDefault="00174528" w:rsidP="00174528">
      <w:pPr>
        <w:ind w:firstLine="708"/>
      </w:pPr>
      <w:r>
        <w:t>Uzimajući u obzir najnovija dostignuća, troškove provedbe te prirodu, opseg, kontekst i svrhe obrade, kao i rizik različitih razina vjerojatnosti i ozbiljnosti</w:t>
      </w:r>
      <w:r>
        <w:rPr>
          <w:spacing w:val="-28"/>
        </w:rPr>
        <w:t xml:space="preserve"> </w:t>
      </w:r>
      <w:r>
        <w:t>za</w:t>
      </w:r>
      <w:r>
        <w:rPr>
          <w:spacing w:val="-38"/>
        </w:rPr>
        <w:t xml:space="preserve"> </w:t>
      </w:r>
      <w:r>
        <w:t>prava</w:t>
      </w:r>
      <w:r>
        <w:rPr>
          <w:spacing w:val="-33"/>
        </w:rPr>
        <w:t xml:space="preserve"> </w:t>
      </w:r>
      <w:r>
        <w:t>i</w:t>
      </w:r>
      <w:r>
        <w:rPr>
          <w:spacing w:val="-36"/>
        </w:rPr>
        <w:t xml:space="preserve"> </w:t>
      </w:r>
      <w:r>
        <w:t>slobode</w:t>
      </w:r>
      <w:r>
        <w:rPr>
          <w:spacing w:val="-30"/>
        </w:rPr>
        <w:t xml:space="preserve"> </w:t>
      </w:r>
      <w:r>
        <w:t>pojedinaca,</w:t>
      </w:r>
      <w:r>
        <w:rPr>
          <w:spacing w:val="-28"/>
        </w:rPr>
        <w:t xml:space="preserve"> </w:t>
      </w:r>
      <w:r>
        <w:t>Škola</w:t>
      </w:r>
      <w:r>
        <w:rPr>
          <w:spacing w:val="-32"/>
        </w:rPr>
        <w:t xml:space="preserve"> </w:t>
      </w:r>
      <w:r>
        <w:t>provodi</w:t>
      </w:r>
      <w:r>
        <w:rPr>
          <w:spacing w:val="-30"/>
        </w:rPr>
        <w:t xml:space="preserve"> </w:t>
      </w:r>
      <w:r>
        <w:t>odgovarajuće</w:t>
      </w:r>
      <w:r>
        <w:rPr>
          <w:spacing w:val="-22"/>
        </w:rPr>
        <w:t xml:space="preserve"> </w:t>
      </w:r>
      <w:r>
        <w:t>tehničke</w:t>
      </w:r>
      <w:r>
        <w:rPr>
          <w:spacing w:val="-30"/>
        </w:rPr>
        <w:t xml:space="preserve"> </w:t>
      </w:r>
      <w:r>
        <w:t>i organizacijske</w:t>
      </w:r>
      <w:r>
        <w:rPr>
          <w:spacing w:val="-40"/>
        </w:rPr>
        <w:t xml:space="preserve"> </w:t>
      </w:r>
      <w:r>
        <w:t>mjere</w:t>
      </w:r>
      <w:r>
        <w:rPr>
          <w:spacing w:val="-30"/>
        </w:rPr>
        <w:t xml:space="preserve"> </w:t>
      </w:r>
      <w:r>
        <w:t>kako</w:t>
      </w:r>
      <w:r>
        <w:rPr>
          <w:spacing w:val="-30"/>
        </w:rPr>
        <w:t xml:space="preserve"> </w:t>
      </w:r>
      <w:r>
        <w:t>bi</w:t>
      </w:r>
      <w:r>
        <w:rPr>
          <w:spacing w:val="-35"/>
        </w:rPr>
        <w:t xml:space="preserve"> </w:t>
      </w:r>
      <w:r>
        <w:t>osigurali</w:t>
      </w:r>
      <w:r>
        <w:rPr>
          <w:spacing w:val="-32"/>
        </w:rPr>
        <w:t xml:space="preserve"> </w:t>
      </w:r>
      <w:r>
        <w:t>odgovarajuću</w:t>
      </w:r>
      <w:r>
        <w:rPr>
          <w:spacing w:val="-20"/>
        </w:rPr>
        <w:t xml:space="preserve"> </w:t>
      </w:r>
      <w:r>
        <w:t>razinu</w:t>
      </w:r>
      <w:r>
        <w:rPr>
          <w:spacing w:val="-28"/>
        </w:rPr>
        <w:t xml:space="preserve"> </w:t>
      </w:r>
      <w:r>
        <w:t>sigurnosti</w:t>
      </w:r>
      <w:r>
        <w:rPr>
          <w:spacing w:val="-31"/>
        </w:rPr>
        <w:t xml:space="preserve"> </w:t>
      </w:r>
      <w:r>
        <w:rPr>
          <w:color w:val="050505"/>
        </w:rPr>
        <w:t>s</w:t>
      </w:r>
      <w:r>
        <w:rPr>
          <w:color w:val="050505"/>
          <w:spacing w:val="-36"/>
        </w:rPr>
        <w:t xml:space="preserve"> </w:t>
      </w:r>
      <w:r>
        <w:t>obzirom na rizik, uključujući prema</w:t>
      </w:r>
      <w:r>
        <w:rPr>
          <w:spacing w:val="-24"/>
        </w:rPr>
        <w:t xml:space="preserve"> </w:t>
      </w:r>
      <w:r>
        <w:t>potrebi:</w:t>
      </w:r>
    </w:p>
    <w:p w:rsidR="00174528" w:rsidRDefault="00174528" w:rsidP="00174528">
      <w:pPr>
        <w:pStyle w:val="Odlomakpopisa"/>
        <w:numPr>
          <w:ilvl w:val="0"/>
          <w:numId w:val="16"/>
        </w:numPr>
      </w:pPr>
      <w:proofErr w:type="spellStart"/>
      <w:r>
        <w:t>pseudonimizaciju</w:t>
      </w:r>
      <w:proofErr w:type="spellEnd"/>
      <w:r>
        <w:t xml:space="preserve"> i enkripciju osobnih</w:t>
      </w:r>
      <w:r w:rsidRPr="007F43FF">
        <w:rPr>
          <w:spacing w:val="64"/>
        </w:rPr>
        <w:t xml:space="preserve"> </w:t>
      </w:r>
      <w:r>
        <w:t>podataka</w:t>
      </w:r>
    </w:p>
    <w:p w:rsidR="00174528" w:rsidRDefault="00174528" w:rsidP="00174528">
      <w:pPr>
        <w:pStyle w:val="Odlomakpopisa"/>
        <w:numPr>
          <w:ilvl w:val="0"/>
          <w:numId w:val="16"/>
        </w:numPr>
      </w:pPr>
      <w:r>
        <w:t>sposobnost osiguravanja trajne povjerljivosti, cjelovitosti, dostupnosti i otpornosti sustava i usluga</w:t>
      </w:r>
      <w:r w:rsidRPr="007F43FF">
        <w:rPr>
          <w:spacing w:val="44"/>
        </w:rPr>
        <w:t xml:space="preserve"> </w:t>
      </w:r>
      <w:r>
        <w:t>obrade</w:t>
      </w:r>
    </w:p>
    <w:p w:rsidR="00174528" w:rsidRDefault="00174528" w:rsidP="00174528">
      <w:pPr>
        <w:pStyle w:val="Odlomakpopisa"/>
        <w:numPr>
          <w:ilvl w:val="0"/>
          <w:numId w:val="16"/>
        </w:numPr>
      </w:pPr>
      <w:r>
        <w:t>sposobnost pravodobne ponovne uspostave dostupnosti osobnih podataka</w:t>
      </w:r>
      <w:r w:rsidRPr="007F43FF">
        <w:rPr>
          <w:spacing w:val="-22"/>
        </w:rPr>
        <w:t xml:space="preserve"> </w:t>
      </w:r>
      <w:r>
        <w:t>i</w:t>
      </w:r>
      <w:r w:rsidRPr="007F43FF">
        <w:rPr>
          <w:spacing w:val="-29"/>
        </w:rPr>
        <w:t xml:space="preserve"> </w:t>
      </w:r>
      <w:r>
        <w:t>pristupa</w:t>
      </w:r>
      <w:r w:rsidRPr="007F43FF">
        <w:rPr>
          <w:spacing w:val="-25"/>
        </w:rPr>
        <w:t xml:space="preserve"> </w:t>
      </w:r>
      <w:r>
        <w:t>njima</w:t>
      </w:r>
      <w:r w:rsidRPr="007F43FF">
        <w:rPr>
          <w:spacing w:val="-25"/>
        </w:rPr>
        <w:t xml:space="preserve"> </w:t>
      </w:r>
      <w:r>
        <w:t>u</w:t>
      </w:r>
      <w:r w:rsidRPr="007F43FF">
        <w:rPr>
          <w:spacing w:val="-33"/>
        </w:rPr>
        <w:t xml:space="preserve"> </w:t>
      </w:r>
      <w:r>
        <w:t>slučaju</w:t>
      </w:r>
      <w:r w:rsidRPr="007F43FF">
        <w:rPr>
          <w:spacing w:val="-23"/>
        </w:rPr>
        <w:t xml:space="preserve"> </w:t>
      </w:r>
      <w:r>
        <w:t>fizičkog</w:t>
      </w:r>
      <w:r w:rsidRPr="007F43FF">
        <w:rPr>
          <w:spacing w:val="-23"/>
        </w:rPr>
        <w:t xml:space="preserve"> </w:t>
      </w:r>
      <w:r>
        <w:t>ili</w:t>
      </w:r>
      <w:r w:rsidRPr="007F43FF">
        <w:rPr>
          <w:spacing w:val="-31"/>
        </w:rPr>
        <w:t xml:space="preserve"> </w:t>
      </w:r>
      <w:r>
        <w:t>tehničkog</w:t>
      </w:r>
      <w:r w:rsidRPr="007F43FF">
        <w:rPr>
          <w:spacing w:val="-22"/>
        </w:rPr>
        <w:t xml:space="preserve"> </w:t>
      </w:r>
      <w:r>
        <w:t>incidenta</w:t>
      </w:r>
    </w:p>
    <w:p w:rsidR="00174528" w:rsidRDefault="00174528" w:rsidP="00174528">
      <w:pPr>
        <w:pStyle w:val="Odlomakpopisa"/>
        <w:numPr>
          <w:ilvl w:val="0"/>
          <w:numId w:val="16"/>
        </w:numPr>
      </w:pPr>
      <w:r>
        <w:t>proces za redovno testiranje, ocjenjivanje i procjenjivanje učinkovitosti tehničkih i organizacijskih mjera za osiguravanje sigurnosti</w:t>
      </w:r>
      <w:r w:rsidRPr="007F43FF">
        <w:rPr>
          <w:spacing w:val="23"/>
        </w:rPr>
        <w:t xml:space="preserve"> </w:t>
      </w:r>
      <w:r>
        <w:t>obrade.</w:t>
      </w:r>
    </w:p>
    <w:p w:rsidR="00174528" w:rsidRDefault="00174528" w:rsidP="00174528">
      <w:pPr>
        <w:ind w:firstLine="708"/>
      </w:pPr>
      <w:r>
        <w:t>Te se mjere prema potrebi preispituju i ažuriraju.</w:t>
      </w:r>
    </w:p>
    <w:p w:rsidR="00174528" w:rsidRDefault="00174528" w:rsidP="00174528">
      <w:pPr>
        <w:pStyle w:val="Tijeloteksta"/>
        <w:spacing w:before="6"/>
        <w:rPr>
          <w:sz w:val="31"/>
        </w:rPr>
      </w:pPr>
    </w:p>
    <w:p w:rsidR="00174528" w:rsidRDefault="00174528" w:rsidP="00174528">
      <w:pPr>
        <w:spacing w:line="328" w:lineRule="exact"/>
        <w:ind w:left="4061"/>
        <w:rPr>
          <w:b/>
          <w:sz w:val="29"/>
        </w:rPr>
      </w:pPr>
      <w:r>
        <w:rPr>
          <w:b/>
          <w:sz w:val="29"/>
        </w:rPr>
        <w:t>Članak 21.</w:t>
      </w:r>
    </w:p>
    <w:p w:rsidR="00174528" w:rsidRDefault="00174528" w:rsidP="00174528">
      <w:pPr>
        <w:ind w:firstLine="708"/>
      </w:pPr>
      <w:r>
        <w:t>Među tehničke i organizacijske mjere spadaju i mjere fizičke zaštite isprava i dokumenata (ugovora o radu, diploma, svjedodžba, poreznih kartica, OIB-a, podatka o računima radnika, životopisa, podaci o osposobljavanju, certifikati i slično).</w:t>
      </w:r>
    </w:p>
    <w:p w:rsidR="00174528" w:rsidRDefault="00174528" w:rsidP="00174528">
      <w:pPr>
        <w:ind w:firstLine="708"/>
      </w:pPr>
      <w:r>
        <w:t>Isprave i dokumenti iz stavka 1. ovog članka čuvaju se na način da pristup nije omogućen neovlaštenim osobama, ali da je tim ispravama i dokumentima osiguran pristup u slučaju fizičkog ili tehničkog incidenta.</w:t>
      </w:r>
    </w:p>
    <w:p w:rsidR="00174528" w:rsidRDefault="00174528" w:rsidP="00174528">
      <w:pPr>
        <w:ind w:firstLine="708"/>
      </w:pPr>
      <w:r>
        <w:t>Da bi se izbjegao neovlašteni pristup osobnim podacima, podaci u pisanom</w:t>
      </w:r>
      <w:r>
        <w:rPr>
          <w:spacing w:val="-42"/>
        </w:rPr>
        <w:t xml:space="preserve"> </w:t>
      </w:r>
      <w:r>
        <w:t>obliku</w:t>
      </w:r>
      <w:r>
        <w:rPr>
          <w:spacing w:val="-43"/>
        </w:rPr>
        <w:t xml:space="preserve"> </w:t>
      </w:r>
      <w:r>
        <w:t>čuvaju</w:t>
      </w:r>
      <w:r>
        <w:rPr>
          <w:spacing w:val="-41"/>
        </w:rPr>
        <w:t xml:space="preserve"> </w:t>
      </w:r>
      <w:r>
        <w:t>se</w:t>
      </w:r>
      <w:r>
        <w:rPr>
          <w:spacing w:val="-45"/>
        </w:rPr>
        <w:t xml:space="preserve"> </w:t>
      </w:r>
      <w:r>
        <w:t>u</w:t>
      </w:r>
      <w:r>
        <w:rPr>
          <w:spacing w:val="-46"/>
        </w:rPr>
        <w:t xml:space="preserve"> </w:t>
      </w:r>
      <w:r>
        <w:t>zaključanim</w:t>
      </w:r>
      <w:r>
        <w:rPr>
          <w:spacing w:val="-37"/>
        </w:rPr>
        <w:t xml:space="preserve"> </w:t>
      </w:r>
      <w:r>
        <w:t>ormarima,</w:t>
      </w:r>
      <w:r>
        <w:rPr>
          <w:spacing w:val="-41"/>
        </w:rPr>
        <w:t xml:space="preserve"> </w:t>
      </w:r>
      <w:r>
        <w:rPr>
          <w:color w:val="080808"/>
        </w:rPr>
        <w:t>a</w:t>
      </w:r>
      <w:r>
        <w:rPr>
          <w:color w:val="080808"/>
          <w:spacing w:val="-46"/>
        </w:rPr>
        <w:t xml:space="preserve"> </w:t>
      </w:r>
      <w:r>
        <w:t>podaci</w:t>
      </w:r>
      <w:r>
        <w:rPr>
          <w:spacing w:val="-41"/>
        </w:rPr>
        <w:t xml:space="preserve"> </w:t>
      </w:r>
      <w:r>
        <w:t>u</w:t>
      </w:r>
      <w:r>
        <w:rPr>
          <w:spacing w:val="-45"/>
        </w:rPr>
        <w:t xml:space="preserve"> </w:t>
      </w:r>
      <w:r>
        <w:t>računalu</w:t>
      </w:r>
      <w:r>
        <w:rPr>
          <w:spacing w:val="-40"/>
        </w:rPr>
        <w:t xml:space="preserve"> </w:t>
      </w:r>
      <w:r>
        <w:t>zaštićuju se dodjeljivanjem korisničkog imena i lozinke koja je poznata samo osobama odgovorim za obradu i zaštitu osobnih</w:t>
      </w:r>
      <w:r>
        <w:rPr>
          <w:spacing w:val="34"/>
        </w:rPr>
        <w:t xml:space="preserve"> </w:t>
      </w:r>
      <w:r>
        <w:t>podataka.</w:t>
      </w:r>
    </w:p>
    <w:p w:rsidR="00174528" w:rsidRDefault="00174528" w:rsidP="00174528">
      <w:pPr>
        <w:ind w:firstLine="708"/>
        <w:rPr>
          <w:sz w:val="29"/>
        </w:rPr>
      </w:pPr>
      <w:r>
        <w:rPr>
          <w:sz w:val="29"/>
        </w:rPr>
        <w:t>Radi</w:t>
      </w:r>
      <w:r>
        <w:rPr>
          <w:spacing w:val="-28"/>
          <w:sz w:val="29"/>
        </w:rPr>
        <w:t xml:space="preserve"> </w:t>
      </w:r>
      <w:r>
        <w:rPr>
          <w:sz w:val="29"/>
        </w:rPr>
        <w:t>daljnje</w:t>
      </w:r>
      <w:r>
        <w:rPr>
          <w:spacing w:val="-26"/>
          <w:sz w:val="29"/>
        </w:rPr>
        <w:t xml:space="preserve"> </w:t>
      </w:r>
      <w:r>
        <w:rPr>
          <w:sz w:val="29"/>
        </w:rPr>
        <w:t>sigurnosti</w:t>
      </w:r>
      <w:r>
        <w:rPr>
          <w:spacing w:val="-24"/>
          <w:sz w:val="29"/>
        </w:rPr>
        <w:t xml:space="preserve"> </w:t>
      </w:r>
      <w:r>
        <w:rPr>
          <w:sz w:val="29"/>
        </w:rPr>
        <w:t>i</w:t>
      </w:r>
      <w:r>
        <w:rPr>
          <w:spacing w:val="-30"/>
          <w:sz w:val="29"/>
        </w:rPr>
        <w:t xml:space="preserve"> </w:t>
      </w:r>
      <w:r>
        <w:rPr>
          <w:sz w:val="29"/>
        </w:rPr>
        <w:t>tajnosti</w:t>
      </w:r>
      <w:r>
        <w:rPr>
          <w:spacing w:val="-27"/>
          <w:sz w:val="29"/>
        </w:rPr>
        <w:t xml:space="preserve"> </w:t>
      </w:r>
      <w:r>
        <w:rPr>
          <w:sz w:val="29"/>
        </w:rPr>
        <w:t>osobni</w:t>
      </w:r>
      <w:r>
        <w:rPr>
          <w:spacing w:val="-22"/>
          <w:sz w:val="29"/>
        </w:rPr>
        <w:t xml:space="preserve"> </w:t>
      </w:r>
      <w:r>
        <w:rPr>
          <w:sz w:val="29"/>
        </w:rPr>
        <w:t>podaci</w:t>
      </w:r>
      <w:r>
        <w:rPr>
          <w:spacing w:val="-22"/>
          <w:sz w:val="29"/>
        </w:rPr>
        <w:t xml:space="preserve"> </w:t>
      </w:r>
      <w:r>
        <w:rPr>
          <w:sz w:val="29"/>
        </w:rPr>
        <w:t>pohranjuju</w:t>
      </w:r>
      <w:r>
        <w:rPr>
          <w:spacing w:val="-19"/>
          <w:sz w:val="29"/>
        </w:rPr>
        <w:t xml:space="preserve"> </w:t>
      </w:r>
      <w:r>
        <w:rPr>
          <w:sz w:val="29"/>
        </w:rPr>
        <w:t>se</w:t>
      </w:r>
      <w:r>
        <w:rPr>
          <w:spacing w:val="-29"/>
          <w:sz w:val="29"/>
        </w:rPr>
        <w:t xml:space="preserve"> </w:t>
      </w:r>
      <w:r>
        <w:rPr>
          <w:sz w:val="29"/>
        </w:rPr>
        <w:t>na</w:t>
      </w:r>
      <w:r>
        <w:rPr>
          <w:spacing w:val="-31"/>
          <w:sz w:val="29"/>
        </w:rPr>
        <w:t xml:space="preserve"> </w:t>
      </w:r>
      <w:r>
        <w:rPr>
          <w:sz w:val="29"/>
        </w:rPr>
        <w:t>računalne medije za pohranu podataka (CD, DVD, USB i s1.) upotrebom metoda koje jamče sigurnost i trajnost tako pohranjenih</w:t>
      </w:r>
      <w:r>
        <w:rPr>
          <w:spacing w:val="19"/>
          <w:sz w:val="29"/>
        </w:rPr>
        <w:t xml:space="preserve"> </w:t>
      </w:r>
      <w:r>
        <w:rPr>
          <w:sz w:val="29"/>
        </w:rPr>
        <w:t>podataka.</w:t>
      </w:r>
    </w:p>
    <w:p w:rsidR="00174528" w:rsidRDefault="00174528" w:rsidP="00174528">
      <w:pPr>
        <w:pStyle w:val="Tijeloteksta"/>
        <w:spacing w:before="11"/>
        <w:rPr>
          <w:sz w:val="26"/>
        </w:rPr>
      </w:pPr>
    </w:p>
    <w:p w:rsidR="00174528" w:rsidRDefault="00174528" w:rsidP="00174528">
      <w:pPr>
        <w:spacing w:line="330" w:lineRule="exact"/>
        <w:ind w:left="3988"/>
        <w:rPr>
          <w:b/>
          <w:sz w:val="29"/>
        </w:rPr>
      </w:pPr>
      <w:r>
        <w:rPr>
          <w:b/>
          <w:sz w:val="29"/>
        </w:rPr>
        <w:t>Članak 22.</w:t>
      </w:r>
    </w:p>
    <w:p w:rsidR="00174528" w:rsidRDefault="00174528" w:rsidP="00174528">
      <w:pPr>
        <w:ind w:firstLine="708"/>
      </w:pPr>
      <w:r>
        <w:t>Medu organizacijske mjere spada i davanje izjave o povjerljivosti svih osoba koje prikupljaju ili obraduju osobne podatke ili imaju pravo pristupa tim podacima.</w:t>
      </w:r>
    </w:p>
    <w:p w:rsidR="00174528" w:rsidRDefault="00174528" w:rsidP="00174528">
      <w:pPr>
        <w:ind w:firstLine="708"/>
      </w:pPr>
      <w:r>
        <w:lastRenderedPageBreak/>
        <w:t>Izjava o povjerljivosti sadržava potvrdu pojedinca koji djeluje pod odgovornošću</w:t>
      </w:r>
      <w:r>
        <w:rPr>
          <w:spacing w:val="-16"/>
        </w:rPr>
        <w:t xml:space="preserve"> </w:t>
      </w:r>
      <w:r>
        <w:t>Škole</w:t>
      </w:r>
      <w:r>
        <w:rPr>
          <w:spacing w:val="-24"/>
        </w:rPr>
        <w:t xml:space="preserve"> </w:t>
      </w:r>
      <w:r>
        <w:t>da</w:t>
      </w:r>
      <w:r>
        <w:rPr>
          <w:spacing w:val="-29"/>
        </w:rPr>
        <w:t xml:space="preserve"> </w:t>
      </w:r>
      <w:r>
        <w:t>osobne</w:t>
      </w:r>
      <w:r>
        <w:rPr>
          <w:spacing w:val="-19"/>
        </w:rPr>
        <w:t xml:space="preserve"> </w:t>
      </w:r>
      <w:r>
        <w:t>podatke</w:t>
      </w:r>
      <w:r>
        <w:rPr>
          <w:spacing w:val="-17"/>
        </w:rPr>
        <w:t xml:space="preserve"> </w:t>
      </w:r>
      <w:r>
        <w:t>obraduje</w:t>
      </w:r>
      <w:r>
        <w:rPr>
          <w:spacing w:val="-17"/>
        </w:rPr>
        <w:t xml:space="preserve"> </w:t>
      </w:r>
      <w:r>
        <w:t>u</w:t>
      </w:r>
      <w:r>
        <w:rPr>
          <w:spacing w:val="-30"/>
        </w:rPr>
        <w:t xml:space="preserve"> </w:t>
      </w:r>
      <w:r>
        <w:t>skladu</w:t>
      </w:r>
      <w:r>
        <w:rPr>
          <w:spacing w:val="-17"/>
        </w:rPr>
        <w:t xml:space="preserve"> </w:t>
      </w:r>
      <w:r>
        <w:t>s</w:t>
      </w:r>
      <w:r>
        <w:rPr>
          <w:spacing w:val="-31"/>
        </w:rPr>
        <w:t xml:space="preserve"> </w:t>
      </w:r>
      <w:r>
        <w:t>uputama</w:t>
      </w:r>
      <w:r>
        <w:rPr>
          <w:spacing w:val="-17"/>
        </w:rPr>
        <w:t xml:space="preserve"> </w:t>
      </w:r>
      <w:r>
        <w:t>Škole,</w:t>
      </w:r>
      <w:r>
        <w:rPr>
          <w:spacing w:val="-22"/>
        </w:rPr>
        <w:t xml:space="preserve"> </w:t>
      </w:r>
      <w:r>
        <w:t>kao i</w:t>
      </w:r>
      <w:r>
        <w:rPr>
          <w:spacing w:val="-13"/>
        </w:rPr>
        <w:t xml:space="preserve"> </w:t>
      </w:r>
      <w:r>
        <w:t>izjavu</w:t>
      </w:r>
      <w:r>
        <w:rPr>
          <w:spacing w:val="-9"/>
        </w:rPr>
        <w:t xml:space="preserve"> </w:t>
      </w:r>
      <w:r>
        <w:t>da</w:t>
      </w:r>
      <w:r>
        <w:rPr>
          <w:spacing w:val="-18"/>
        </w:rPr>
        <w:t xml:space="preserve"> </w:t>
      </w:r>
      <w:r>
        <w:t>prihvaća</w:t>
      </w:r>
      <w:r>
        <w:rPr>
          <w:spacing w:val="-12"/>
        </w:rPr>
        <w:t xml:space="preserve"> </w:t>
      </w:r>
      <w:r>
        <w:t>odgovornost</w:t>
      </w:r>
      <w:r>
        <w:rPr>
          <w:spacing w:val="-3"/>
        </w:rPr>
        <w:t xml:space="preserve"> </w:t>
      </w:r>
      <w:r>
        <w:t>zbog</w:t>
      </w:r>
      <w:r>
        <w:rPr>
          <w:spacing w:val="-12"/>
        </w:rPr>
        <w:t xml:space="preserve"> </w:t>
      </w:r>
      <w:r>
        <w:t>postupanja</w:t>
      </w:r>
      <w:r>
        <w:rPr>
          <w:spacing w:val="-9"/>
        </w:rPr>
        <w:t xml:space="preserve"> </w:t>
      </w:r>
      <w:r>
        <w:t>koja</w:t>
      </w:r>
      <w:r>
        <w:rPr>
          <w:spacing w:val="-14"/>
        </w:rPr>
        <w:t xml:space="preserve"> </w:t>
      </w:r>
      <w:r>
        <w:t>nisu</w:t>
      </w:r>
      <w:r>
        <w:rPr>
          <w:spacing w:val="-14"/>
        </w:rPr>
        <w:t xml:space="preserve"> </w:t>
      </w:r>
      <w:r>
        <w:t>u</w:t>
      </w:r>
      <w:r>
        <w:rPr>
          <w:spacing w:val="-19"/>
        </w:rPr>
        <w:t xml:space="preserve"> </w:t>
      </w:r>
      <w:r>
        <w:t>skladu</w:t>
      </w:r>
      <w:r>
        <w:rPr>
          <w:spacing w:val="-12"/>
        </w:rPr>
        <w:t xml:space="preserve"> </w:t>
      </w:r>
      <w:r>
        <w:t>s</w:t>
      </w:r>
      <w:r>
        <w:rPr>
          <w:spacing w:val="-17"/>
        </w:rPr>
        <w:t xml:space="preserve"> </w:t>
      </w:r>
      <w:r>
        <w:t>uputama Škole.</w:t>
      </w:r>
    </w:p>
    <w:p w:rsidR="00174528" w:rsidRDefault="00174528" w:rsidP="00174528">
      <w:pPr>
        <w:ind w:firstLine="708"/>
      </w:pPr>
      <w:r>
        <w:t>Izjava</w:t>
      </w:r>
      <w:r>
        <w:rPr>
          <w:spacing w:val="-21"/>
        </w:rPr>
        <w:t xml:space="preserve"> </w:t>
      </w:r>
      <w:r>
        <w:t>o</w:t>
      </w:r>
      <w:r>
        <w:rPr>
          <w:spacing w:val="-25"/>
        </w:rPr>
        <w:t xml:space="preserve"> </w:t>
      </w:r>
      <w:r>
        <w:t>povjerljivosti</w:t>
      </w:r>
      <w:r>
        <w:rPr>
          <w:spacing w:val="-25"/>
        </w:rPr>
        <w:t xml:space="preserve"> </w:t>
      </w:r>
      <w:r>
        <w:t>vrijedi</w:t>
      </w:r>
      <w:r>
        <w:rPr>
          <w:spacing w:val="-19"/>
        </w:rPr>
        <w:t xml:space="preserve"> </w:t>
      </w:r>
      <w:r>
        <w:t>i</w:t>
      </w:r>
      <w:r>
        <w:rPr>
          <w:spacing w:val="-24"/>
        </w:rPr>
        <w:t xml:space="preserve"> </w:t>
      </w:r>
      <w:r>
        <w:t>obvezuje</w:t>
      </w:r>
      <w:r>
        <w:rPr>
          <w:spacing w:val="-14"/>
        </w:rPr>
        <w:t xml:space="preserve"> </w:t>
      </w:r>
      <w:r>
        <w:t>i</w:t>
      </w:r>
      <w:r>
        <w:rPr>
          <w:spacing w:val="-21"/>
        </w:rPr>
        <w:t xml:space="preserve"> </w:t>
      </w:r>
      <w:r>
        <w:t>nakon</w:t>
      </w:r>
      <w:r>
        <w:rPr>
          <w:spacing w:val="-14"/>
        </w:rPr>
        <w:t xml:space="preserve"> </w:t>
      </w:r>
      <w:r>
        <w:t>prestanka</w:t>
      </w:r>
      <w:r>
        <w:rPr>
          <w:spacing w:val="-18"/>
        </w:rPr>
        <w:t xml:space="preserve"> </w:t>
      </w:r>
      <w:r>
        <w:t>radnog</w:t>
      </w:r>
      <w:r>
        <w:rPr>
          <w:spacing w:val="-22"/>
        </w:rPr>
        <w:t xml:space="preserve"> </w:t>
      </w:r>
      <w:r>
        <w:rPr>
          <w:spacing w:val="-3"/>
        </w:rPr>
        <w:t xml:space="preserve">odnosa </w:t>
      </w:r>
      <w:r>
        <w:t>u</w:t>
      </w:r>
      <w:r>
        <w:rPr>
          <w:spacing w:val="-3"/>
        </w:rPr>
        <w:t xml:space="preserve"> </w:t>
      </w:r>
      <w:r>
        <w:t>Školi.</w:t>
      </w:r>
    </w:p>
    <w:p w:rsidR="00174528" w:rsidRDefault="00174528" w:rsidP="00174528">
      <w:pPr>
        <w:rPr>
          <w:sz w:val="19"/>
        </w:rPr>
      </w:pPr>
    </w:p>
    <w:p w:rsidR="00174528" w:rsidRDefault="00174528" w:rsidP="00174528">
      <w:pPr>
        <w:spacing w:before="88" w:line="328" w:lineRule="exact"/>
        <w:ind w:left="4012"/>
        <w:rPr>
          <w:b/>
          <w:sz w:val="29"/>
        </w:rPr>
      </w:pPr>
      <w:r>
        <w:rPr>
          <w:b/>
          <w:sz w:val="29"/>
        </w:rPr>
        <w:t>Članak 23.</w:t>
      </w:r>
    </w:p>
    <w:p w:rsidR="00174528" w:rsidRDefault="00174528" w:rsidP="00174528">
      <w:pPr>
        <w:ind w:firstLine="146"/>
      </w:pPr>
      <w:r>
        <w:t>Škola</w:t>
      </w:r>
      <w:r>
        <w:rPr>
          <w:spacing w:val="-16"/>
        </w:rPr>
        <w:t xml:space="preserve"> </w:t>
      </w:r>
      <w:r>
        <w:t>će</w:t>
      </w:r>
      <w:r>
        <w:rPr>
          <w:spacing w:val="-21"/>
        </w:rPr>
        <w:t xml:space="preserve"> </w:t>
      </w:r>
      <w:r>
        <w:t>po</w:t>
      </w:r>
      <w:r>
        <w:rPr>
          <w:spacing w:val="-17"/>
        </w:rPr>
        <w:t xml:space="preserve"> </w:t>
      </w:r>
      <w:r>
        <w:t>potrebi,</w:t>
      </w:r>
      <w:r>
        <w:rPr>
          <w:spacing w:val="-17"/>
        </w:rPr>
        <w:t xml:space="preserve"> </w:t>
      </w:r>
      <w:r>
        <w:t>a</w:t>
      </w:r>
      <w:r>
        <w:rPr>
          <w:spacing w:val="-20"/>
        </w:rPr>
        <w:t xml:space="preserve"> </w:t>
      </w:r>
      <w:r>
        <w:t>posebice</w:t>
      </w:r>
      <w:r>
        <w:rPr>
          <w:spacing w:val="-13"/>
        </w:rPr>
        <w:t xml:space="preserve"> </w:t>
      </w:r>
      <w:r>
        <w:t>prilikom</w:t>
      </w:r>
      <w:r>
        <w:rPr>
          <w:spacing w:val="-11"/>
        </w:rPr>
        <w:t xml:space="preserve"> </w:t>
      </w:r>
      <w:r>
        <w:t>objave</w:t>
      </w:r>
      <w:r>
        <w:rPr>
          <w:spacing w:val="-15"/>
        </w:rPr>
        <w:t xml:space="preserve"> </w:t>
      </w:r>
      <w:r>
        <w:t>podataka</w:t>
      </w:r>
      <w:r>
        <w:rPr>
          <w:spacing w:val="-13"/>
        </w:rPr>
        <w:t xml:space="preserve"> </w:t>
      </w:r>
      <w:r>
        <w:t>koji</w:t>
      </w:r>
      <w:r>
        <w:rPr>
          <w:spacing w:val="-16"/>
        </w:rPr>
        <w:t xml:space="preserve"> </w:t>
      </w:r>
      <w:r>
        <w:t>bi</w:t>
      </w:r>
      <w:r>
        <w:rPr>
          <w:spacing w:val="-21"/>
        </w:rPr>
        <w:t xml:space="preserve"> </w:t>
      </w:r>
      <w:r>
        <w:t>se</w:t>
      </w:r>
      <w:r>
        <w:rPr>
          <w:spacing w:val="-21"/>
        </w:rPr>
        <w:t xml:space="preserve"> </w:t>
      </w:r>
      <w:r>
        <w:t xml:space="preserve">mogli pripisati određenom Ispitaniku provoditi </w:t>
      </w:r>
      <w:proofErr w:type="spellStart"/>
      <w:r>
        <w:t>pseudonimizaciju</w:t>
      </w:r>
      <w:proofErr w:type="spellEnd"/>
      <w:r>
        <w:t xml:space="preserve"> kao jednu </w:t>
      </w:r>
      <w:r>
        <w:rPr>
          <w:spacing w:val="-6"/>
        </w:rPr>
        <w:t xml:space="preserve">od </w:t>
      </w:r>
      <w:r>
        <w:t>tehničkih mjera zaštite osobnih</w:t>
      </w:r>
      <w:r>
        <w:rPr>
          <w:spacing w:val="53"/>
        </w:rPr>
        <w:t xml:space="preserve"> </w:t>
      </w:r>
      <w:r>
        <w:t>podataka.</w:t>
      </w:r>
    </w:p>
    <w:p w:rsidR="00174528" w:rsidRDefault="00174528" w:rsidP="00174528">
      <w:pPr>
        <w:pStyle w:val="Tijeloteksta"/>
        <w:rPr>
          <w:sz w:val="32"/>
        </w:rPr>
      </w:pPr>
    </w:p>
    <w:p w:rsidR="00174528" w:rsidRPr="001A1F76" w:rsidRDefault="00174528" w:rsidP="00174528">
      <w:pPr>
        <w:pStyle w:val="Odlomakpopisa"/>
        <w:numPr>
          <w:ilvl w:val="0"/>
          <w:numId w:val="1"/>
        </w:numPr>
        <w:tabs>
          <w:tab w:val="left" w:pos="837"/>
          <w:tab w:val="left" w:pos="838"/>
        </w:tabs>
        <w:spacing w:before="258"/>
        <w:ind w:left="837" w:hanging="691"/>
        <w:rPr>
          <w:b/>
          <w:sz w:val="29"/>
        </w:rPr>
      </w:pPr>
      <w:r w:rsidRPr="001A1F76">
        <w:rPr>
          <w:b/>
          <w:w w:val="110"/>
          <w:sz w:val="29"/>
        </w:rPr>
        <w:t>ZAVRŠNE</w:t>
      </w:r>
      <w:r w:rsidRPr="001A1F76">
        <w:rPr>
          <w:b/>
          <w:spacing w:val="13"/>
          <w:w w:val="110"/>
          <w:sz w:val="29"/>
        </w:rPr>
        <w:t xml:space="preserve"> </w:t>
      </w:r>
      <w:r w:rsidRPr="001A1F76">
        <w:rPr>
          <w:b/>
          <w:w w:val="110"/>
          <w:sz w:val="29"/>
        </w:rPr>
        <w:t>ODREDBE</w:t>
      </w:r>
    </w:p>
    <w:p w:rsidR="00174528" w:rsidRDefault="00174528" w:rsidP="00174528">
      <w:pPr>
        <w:pStyle w:val="Tijeloteksta"/>
        <w:spacing w:before="8"/>
        <w:rPr>
          <w:rFonts w:ascii="Cambria"/>
          <w:sz w:val="26"/>
        </w:rPr>
      </w:pPr>
    </w:p>
    <w:p w:rsidR="00174528" w:rsidRDefault="00174528" w:rsidP="00174528">
      <w:pPr>
        <w:spacing w:line="325" w:lineRule="exact"/>
        <w:ind w:left="4031"/>
        <w:rPr>
          <w:b/>
          <w:sz w:val="29"/>
        </w:rPr>
      </w:pPr>
      <w:r>
        <w:rPr>
          <w:b/>
          <w:sz w:val="29"/>
        </w:rPr>
        <w:t>Članak 24.</w:t>
      </w:r>
    </w:p>
    <w:p w:rsidR="00174528" w:rsidRDefault="00174528" w:rsidP="00174528">
      <w:pPr>
        <w:ind w:firstLine="708"/>
      </w:pPr>
      <w:r>
        <w:t>U dijelu o obradi i zaštiti osobnih podataka koji nije uređen ovim Pravilnikom neposredno se primjenjuje Opća uredba i Zakon.</w:t>
      </w:r>
    </w:p>
    <w:p w:rsidR="00174528" w:rsidRDefault="00174528" w:rsidP="00174528">
      <w:pPr>
        <w:pStyle w:val="Tijeloteksta"/>
        <w:spacing w:before="9"/>
        <w:rPr>
          <w:sz w:val="26"/>
        </w:rPr>
      </w:pPr>
    </w:p>
    <w:p w:rsidR="00174528" w:rsidRDefault="00174528" w:rsidP="00174528">
      <w:pPr>
        <w:spacing w:line="325" w:lineRule="exact"/>
        <w:ind w:left="4036"/>
        <w:rPr>
          <w:b/>
          <w:sz w:val="29"/>
        </w:rPr>
      </w:pPr>
      <w:r>
        <w:rPr>
          <w:b/>
          <w:sz w:val="29"/>
        </w:rPr>
        <w:t>Članak 25.</w:t>
      </w:r>
    </w:p>
    <w:p w:rsidR="00174528" w:rsidRDefault="00174528" w:rsidP="00174528">
      <w:pPr>
        <w:ind w:firstLine="576"/>
      </w:pPr>
      <w:r>
        <w:t>Ovaj Pravilnik može se mijenjati i dopunjavati samo na način i u postupku po kojem je donesen.</w:t>
      </w:r>
    </w:p>
    <w:p w:rsidR="00174528" w:rsidRDefault="00174528" w:rsidP="00174528">
      <w:pPr>
        <w:spacing w:before="1" w:line="328" w:lineRule="exact"/>
        <w:ind w:left="576" w:right="513"/>
        <w:jc w:val="center"/>
        <w:rPr>
          <w:b/>
          <w:sz w:val="29"/>
        </w:rPr>
      </w:pPr>
      <w:r>
        <w:rPr>
          <w:b/>
          <w:sz w:val="29"/>
        </w:rPr>
        <w:t>Članak 26.</w:t>
      </w:r>
    </w:p>
    <w:p w:rsidR="00174528" w:rsidRDefault="00174528" w:rsidP="00174528">
      <w:pPr>
        <w:ind w:firstLine="164"/>
      </w:pPr>
      <w:r>
        <w:t>Ovaj Pravilnik stupa na snagu danom objave na oglasnoj ploči Škole.</w:t>
      </w:r>
    </w:p>
    <w:p w:rsidR="00174528" w:rsidRDefault="00174528" w:rsidP="00174528">
      <w:pPr>
        <w:pStyle w:val="Tijeloteksta"/>
        <w:rPr>
          <w:sz w:val="32"/>
        </w:rPr>
      </w:pPr>
    </w:p>
    <w:p w:rsidR="00174528" w:rsidRDefault="00174528" w:rsidP="00174528">
      <w:pPr>
        <w:spacing w:line="230" w:lineRule="auto"/>
        <w:ind w:left="167" w:right="4963" w:hanging="3"/>
        <w:rPr>
          <w:sz w:val="29"/>
        </w:rPr>
      </w:pPr>
      <w:r>
        <w:rPr>
          <w:sz w:val="29"/>
        </w:rPr>
        <w:t>KLASA:003-05/18-01/02</w:t>
      </w:r>
    </w:p>
    <w:p w:rsidR="00174528" w:rsidRDefault="00174528" w:rsidP="00174528">
      <w:pPr>
        <w:spacing w:line="230" w:lineRule="auto"/>
        <w:ind w:left="167" w:right="4963" w:hanging="3"/>
        <w:rPr>
          <w:sz w:val="29"/>
        </w:rPr>
      </w:pPr>
      <w:r>
        <w:rPr>
          <w:w w:val="95"/>
          <w:sz w:val="29"/>
        </w:rPr>
        <w:t>URBROJ: 251-201-18-1</w:t>
      </w:r>
    </w:p>
    <w:p w:rsidR="00174528" w:rsidRDefault="00174528" w:rsidP="00174528">
      <w:pPr>
        <w:spacing w:line="326" w:lineRule="exact"/>
        <w:ind w:left="175"/>
        <w:rPr>
          <w:sz w:val="29"/>
        </w:rPr>
      </w:pPr>
      <w:r>
        <w:rPr>
          <w:sz w:val="29"/>
        </w:rPr>
        <w:t>Zagreb, 25. rujna 2018.</w:t>
      </w:r>
    </w:p>
    <w:p w:rsidR="00174528" w:rsidRDefault="00174528" w:rsidP="00174528">
      <w:pPr>
        <w:spacing w:before="234"/>
        <w:ind w:left="4412"/>
        <w:rPr>
          <w:sz w:val="29"/>
        </w:rPr>
      </w:pPr>
    </w:p>
    <w:p w:rsidR="00174528" w:rsidRDefault="00174528" w:rsidP="00174528">
      <w:pPr>
        <w:spacing w:before="234"/>
        <w:rPr>
          <w:sz w:val="29"/>
        </w:rPr>
      </w:pPr>
      <w:r>
        <w:rPr>
          <w:sz w:val="29"/>
        </w:rPr>
        <w:t xml:space="preserve"> Ravnateljica:                                           Predsjednica Školskog odbora:</w:t>
      </w:r>
    </w:p>
    <w:p w:rsidR="00174528" w:rsidRDefault="00174528" w:rsidP="00174528">
      <w:pPr>
        <w:spacing w:before="234"/>
        <w:rPr>
          <w:sz w:val="29"/>
        </w:rPr>
      </w:pPr>
      <w:r>
        <w:rPr>
          <w:sz w:val="29"/>
        </w:rPr>
        <w:t xml:space="preserve">Nada Šimić, prof.                                      Ivančica </w:t>
      </w:r>
      <w:proofErr w:type="spellStart"/>
      <w:r>
        <w:rPr>
          <w:sz w:val="29"/>
        </w:rPr>
        <w:t>Tajsl</w:t>
      </w:r>
      <w:proofErr w:type="spellEnd"/>
      <w:r>
        <w:rPr>
          <w:sz w:val="29"/>
        </w:rPr>
        <w:t xml:space="preserve"> Dragičević</w:t>
      </w:r>
    </w:p>
    <w:p w:rsidR="00174528" w:rsidRDefault="00174528" w:rsidP="00174528">
      <w:pPr>
        <w:spacing w:before="234"/>
        <w:ind w:left="4412"/>
        <w:rPr>
          <w:sz w:val="29"/>
        </w:rPr>
      </w:pPr>
    </w:p>
    <w:p w:rsidR="00174528" w:rsidRDefault="00174528" w:rsidP="00174528">
      <w:pPr>
        <w:spacing w:before="234"/>
        <w:ind w:left="4412"/>
        <w:rPr>
          <w:sz w:val="29"/>
        </w:rPr>
      </w:pPr>
    </w:p>
    <w:p w:rsidR="00174528" w:rsidRDefault="00174528" w:rsidP="00174528">
      <w:pPr>
        <w:pStyle w:val="Tijeloteksta"/>
        <w:spacing w:before="60"/>
        <w:ind w:left="1958" w:right="1829"/>
        <w:jc w:val="center"/>
        <w:rPr>
          <w:w w:val="105"/>
        </w:rPr>
      </w:pPr>
    </w:p>
    <w:p w:rsidR="00174528" w:rsidRDefault="00174528" w:rsidP="00174528">
      <w:pPr>
        <w:pStyle w:val="Tijeloteksta"/>
        <w:spacing w:before="60"/>
        <w:ind w:left="1958" w:right="1829"/>
        <w:jc w:val="center"/>
        <w:rPr>
          <w:w w:val="105"/>
        </w:rPr>
      </w:pPr>
    </w:p>
    <w:p w:rsidR="00174528" w:rsidRDefault="00174528" w:rsidP="00174528">
      <w:pPr>
        <w:rPr>
          <w:w w:val="105"/>
        </w:rPr>
      </w:pPr>
      <w:r>
        <w:rPr>
          <w:w w:val="105"/>
        </w:rPr>
        <w:tab/>
        <w:t>Ovaj Pravilnik objavljen je na oglasnoj ploči Škole  25. rujna 2018. godine.</w:t>
      </w:r>
    </w:p>
    <w:p w:rsidR="00174528" w:rsidRDefault="00174528" w:rsidP="00174528">
      <w:pPr>
        <w:spacing w:before="234"/>
        <w:rPr>
          <w:sz w:val="29"/>
        </w:rPr>
      </w:pPr>
    </w:p>
    <w:p w:rsidR="00D9416E" w:rsidRDefault="00D9416E"/>
    <w:sectPr w:rsidR="00D9416E" w:rsidSect="001A1F76">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569016"/>
      <w:docPartObj>
        <w:docPartGallery w:val="Page Numbers (Bottom of Page)"/>
        <w:docPartUnique/>
      </w:docPartObj>
    </w:sdtPr>
    <w:sdtEndPr/>
    <w:sdtContent>
      <w:p w:rsidR="000B2A99" w:rsidRDefault="00174528">
        <w:pPr>
          <w:pStyle w:val="Podnoje"/>
          <w:jc w:val="right"/>
        </w:pPr>
        <w:r>
          <w:fldChar w:fldCharType="begin"/>
        </w:r>
        <w:r>
          <w:instrText>PAGE   \* MERGEFORMAT</w:instrText>
        </w:r>
        <w:r>
          <w:fldChar w:fldCharType="separate"/>
        </w:r>
        <w:r>
          <w:rPr>
            <w:noProof/>
          </w:rPr>
          <w:t>1</w:t>
        </w:r>
        <w:r>
          <w:fldChar w:fldCharType="end"/>
        </w:r>
      </w:p>
    </w:sdtContent>
  </w:sdt>
  <w:p w:rsidR="000B2A99" w:rsidRDefault="00174528">
    <w:pPr>
      <w:pStyle w:val="Podnoj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C53"/>
    <w:multiLevelType w:val="hybridMultilevel"/>
    <w:tmpl w:val="577C9F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2374DA"/>
    <w:multiLevelType w:val="hybridMultilevel"/>
    <w:tmpl w:val="47D4E498"/>
    <w:lvl w:ilvl="0" w:tplc="041A000F">
      <w:start w:val="1"/>
      <w:numFmt w:val="decimal"/>
      <w:lvlText w:val="%1."/>
      <w:lvlJc w:val="left"/>
      <w:pPr>
        <w:ind w:left="597" w:hanging="360"/>
      </w:pPr>
    </w:lvl>
    <w:lvl w:ilvl="1" w:tplc="041A0019" w:tentative="1">
      <w:start w:val="1"/>
      <w:numFmt w:val="lowerLetter"/>
      <w:lvlText w:val="%2."/>
      <w:lvlJc w:val="left"/>
      <w:pPr>
        <w:ind w:left="1317" w:hanging="360"/>
      </w:pPr>
    </w:lvl>
    <w:lvl w:ilvl="2" w:tplc="041A001B" w:tentative="1">
      <w:start w:val="1"/>
      <w:numFmt w:val="lowerRoman"/>
      <w:lvlText w:val="%3."/>
      <w:lvlJc w:val="right"/>
      <w:pPr>
        <w:ind w:left="2037" w:hanging="180"/>
      </w:pPr>
    </w:lvl>
    <w:lvl w:ilvl="3" w:tplc="041A000F" w:tentative="1">
      <w:start w:val="1"/>
      <w:numFmt w:val="decimal"/>
      <w:lvlText w:val="%4."/>
      <w:lvlJc w:val="left"/>
      <w:pPr>
        <w:ind w:left="2757" w:hanging="360"/>
      </w:pPr>
    </w:lvl>
    <w:lvl w:ilvl="4" w:tplc="041A0019" w:tentative="1">
      <w:start w:val="1"/>
      <w:numFmt w:val="lowerLetter"/>
      <w:lvlText w:val="%5."/>
      <w:lvlJc w:val="left"/>
      <w:pPr>
        <w:ind w:left="3477" w:hanging="360"/>
      </w:pPr>
    </w:lvl>
    <w:lvl w:ilvl="5" w:tplc="041A001B" w:tentative="1">
      <w:start w:val="1"/>
      <w:numFmt w:val="lowerRoman"/>
      <w:lvlText w:val="%6."/>
      <w:lvlJc w:val="right"/>
      <w:pPr>
        <w:ind w:left="4197" w:hanging="180"/>
      </w:pPr>
    </w:lvl>
    <w:lvl w:ilvl="6" w:tplc="041A000F" w:tentative="1">
      <w:start w:val="1"/>
      <w:numFmt w:val="decimal"/>
      <w:lvlText w:val="%7."/>
      <w:lvlJc w:val="left"/>
      <w:pPr>
        <w:ind w:left="4917" w:hanging="360"/>
      </w:pPr>
    </w:lvl>
    <w:lvl w:ilvl="7" w:tplc="041A0019" w:tentative="1">
      <w:start w:val="1"/>
      <w:numFmt w:val="lowerLetter"/>
      <w:lvlText w:val="%8."/>
      <w:lvlJc w:val="left"/>
      <w:pPr>
        <w:ind w:left="5637" w:hanging="360"/>
      </w:pPr>
    </w:lvl>
    <w:lvl w:ilvl="8" w:tplc="041A001B" w:tentative="1">
      <w:start w:val="1"/>
      <w:numFmt w:val="lowerRoman"/>
      <w:lvlText w:val="%9."/>
      <w:lvlJc w:val="right"/>
      <w:pPr>
        <w:ind w:left="6357" w:hanging="180"/>
      </w:pPr>
    </w:lvl>
  </w:abstractNum>
  <w:abstractNum w:abstractNumId="2">
    <w:nsid w:val="12642DDF"/>
    <w:multiLevelType w:val="hybridMultilevel"/>
    <w:tmpl w:val="E654CB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8B03C7"/>
    <w:multiLevelType w:val="hybridMultilevel"/>
    <w:tmpl w:val="3C38C1AC"/>
    <w:lvl w:ilvl="0" w:tplc="84A4015E">
      <w:start w:val="2"/>
      <w:numFmt w:val="decimal"/>
      <w:lvlText w:val="%1."/>
      <w:lvlJc w:val="left"/>
      <w:pPr>
        <w:ind w:left="1403" w:hanging="352"/>
        <w:jc w:val="right"/>
      </w:pPr>
      <w:rPr>
        <w:rFonts w:hint="default"/>
        <w:w w:val="97"/>
        <w:lang w:val="hr-HR" w:eastAsia="hr-HR" w:bidi="hr-HR"/>
      </w:rPr>
    </w:lvl>
    <w:lvl w:ilvl="1" w:tplc="AB44F2A8">
      <w:numFmt w:val="bullet"/>
      <w:lvlText w:val="•"/>
      <w:lvlJc w:val="left"/>
      <w:pPr>
        <w:ind w:left="1518" w:hanging="331"/>
      </w:pPr>
      <w:rPr>
        <w:rFonts w:ascii="Times New Roman" w:eastAsia="Times New Roman" w:hAnsi="Times New Roman" w:cs="Times New Roman" w:hint="default"/>
        <w:w w:val="90"/>
        <w:sz w:val="29"/>
        <w:szCs w:val="29"/>
        <w:lang w:val="hr-HR" w:eastAsia="hr-HR" w:bidi="hr-HR"/>
      </w:rPr>
    </w:lvl>
    <w:lvl w:ilvl="2" w:tplc="DB9CAEB0">
      <w:numFmt w:val="bullet"/>
      <w:lvlText w:val="•"/>
      <w:lvlJc w:val="left"/>
      <w:pPr>
        <w:ind w:left="2391" w:hanging="331"/>
      </w:pPr>
      <w:rPr>
        <w:rFonts w:hint="default"/>
        <w:lang w:val="hr-HR" w:eastAsia="hr-HR" w:bidi="hr-HR"/>
      </w:rPr>
    </w:lvl>
    <w:lvl w:ilvl="3" w:tplc="26B44AA4">
      <w:numFmt w:val="bullet"/>
      <w:lvlText w:val="•"/>
      <w:lvlJc w:val="left"/>
      <w:pPr>
        <w:ind w:left="3263" w:hanging="331"/>
      </w:pPr>
      <w:rPr>
        <w:rFonts w:hint="default"/>
        <w:lang w:val="hr-HR" w:eastAsia="hr-HR" w:bidi="hr-HR"/>
      </w:rPr>
    </w:lvl>
    <w:lvl w:ilvl="4" w:tplc="E180AD7A">
      <w:numFmt w:val="bullet"/>
      <w:lvlText w:val="•"/>
      <w:lvlJc w:val="left"/>
      <w:pPr>
        <w:ind w:left="4134" w:hanging="331"/>
      </w:pPr>
      <w:rPr>
        <w:rFonts w:hint="default"/>
        <w:lang w:val="hr-HR" w:eastAsia="hr-HR" w:bidi="hr-HR"/>
      </w:rPr>
    </w:lvl>
    <w:lvl w:ilvl="5" w:tplc="97703FA2">
      <w:numFmt w:val="bullet"/>
      <w:lvlText w:val="•"/>
      <w:lvlJc w:val="left"/>
      <w:pPr>
        <w:ind w:left="5006" w:hanging="331"/>
      </w:pPr>
      <w:rPr>
        <w:rFonts w:hint="default"/>
        <w:lang w:val="hr-HR" w:eastAsia="hr-HR" w:bidi="hr-HR"/>
      </w:rPr>
    </w:lvl>
    <w:lvl w:ilvl="6" w:tplc="ADE81924">
      <w:numFmt w:val="bullet"/>
      <w:lvlText w:val="•"/>
      <w:lvlJc w:val="left"/>
      <w:pPr>
        <w:ind w:left="5877" w:hanging="331"/>
      </w:pPr>
      <w:rPr>
        <w:rFonts w:hint="default"/>
        <w:lang w:val="hr-HR" w:eastAsia="hr-HR" w:bidi="hr-HR"/>
      </w:rPr>
    </w:lvl>
    <w:lvl w:ilvl="7" w:tplc="C8226C58">
      <w:numFmt w:val="bullet"/>
      <w:lvlText w:val="•"/>
      <w:lvlJc w:val="left"/>
      <w:pPr>
        <w:ind w:left="6749" w:hanging="331"/>
      </w:pPr>
      <w:rPr>
        <w:rFonts w:hint="default"/>
        <w:lang w:val="hr-HR" w:eastAsia="hr-HR" w:bidi="hr-HR"/>
      </w:rPr>
    </w:lvl>
    <w:lvl w:ilvl="8" w:tplc="F3521E66">
      <w:numFmt w:val="bullet"/>
      <w:lvlText w:val="•"/>
      <w:lvlJc w:val="left"/>
      <w:pPr>
        <w:ind w:left="7620" w:hanging="331"/>
      </w:pPr>
      <w:rPr>
        <w:rFonts w:hint="default"/>
        <w:lang w:val="hr-HR" w:eastAsia="hr-HR" w:bidi="hr-HR"/>
      </w:rPr>
    </w:lvl>
  </w:abstractNum>
  <w:abstractNum w:abstractNumId="4">
    <w:nsid w:val="1EB84205"/>
    <w:multiLevelType w:val="hybridMultilevel"/>
    <w:tmpl w:val="ADA05DCE"/>
    <w:lvl w:ilvl="0" w:tplc="701E8FC4">
      <w:numFmt w:val="bullet"/>
      <w:lvlText w:val="•"/>
      <w:lvlJc w:val="left"/>
      <w:pPr>
        <w:ind w:left="1521" w:hanging="328"/>
      </w:pPr>
      <w:rPr>
        <w:rFonts w:ascii="Times New Roman" w:eastAsia="Times New Roman" w:hAnsi="Times New Roman" w:cs="Times New Roman" w:hint="default"/>
        <w:w w:val="85"/>
        <w:sz w:val="28"/>
        <w:szCs w:val="28"/>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1A61679"/>
    <w:multiLevelType w:val="hybridMultilevel"/>
    <w:tmpl w:val="B2644C1C"/>
    <w:lvl w:ilvl="0" w:tplc="DA3E1984">
      <w:start w:val="1"/>
      <w:numFmt w:val="decimal"/>
      <w:lvlText w:val="%1."/>
      <w:lvlJc w:val="left"/>
      <w:pPr>
        <w:ind w:left="200" w:hanging="307"/>
        <w:jc w:val="right"/>
      </w:pPr>
      <w:rPr>
        <w:rFonts w:ascii="Times New Roman" w:eastAsia="Times New Roman" w:hAnsi="Times New Roman" w:cs="Times New Roman" w:hint="default"/>
        <w:w w:val="92"/>
        <w:sz w:val="28"/>
        <w:szCs w:val="28"/>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1E206EB"/>
    <w:multiLevelType w:val="hybridMultilevel"/>
    <w:tmpl w:val="41A00B42"/>
    <w:lvl w:ilvl="0" w:tplc="66E2623E">
      <w:numFmt w:val="bullet"/>
      <w:lvlText w:val="•"/>
      <w:lvlJc w:val="left"/>
      <w:pPr>
        <w:ind w:left="1583" w:hanging="339"/>
      </w:pPr>
      <w:rPr>
        <w:rFonts w:ascii="Times New Roman" w:eastAsia="Times New Roman" w:hAnsi="Times New Roman" w:cs="Times New Roman" w:hint="default"/>
        <w:w w:val="94"/>
        <w:sz w:val="29"/>
        <w:szCs w:val="29"/>
        <w:lang w:val="hr-HR" w:eastAsia="hr-HR" w:bidi="hr-HR"/>
      </w:rPr>
    </w:lvl>
    <w:lvl w:ilvl="1" w:tplc="3FD2D7C4">
      <w:numFmt w:val="bullet"/>
      <w:lvlText w:val="•"/>
      <w:lvlJc w:val="left"/>
      <w:pPr>
        <w:ind w:left="2358" w:hanging="339"/>
      </w:pPr>
      <w:rPr>
        <w:rFonts w:hint="default"/>
        <w:lang w:val="hr-HR" w:eastAsia="hr-HR" w:bidi="hr-HR"/>
      </w:rPr>
    </w:lvl>
    <w:lvl w:ilvl="2" w:tplc="3B9E7F9E">
      <w:numFmt w:val="bullet"/>
      <w:lvlText w:val="•"/>
      <w:lvlJc w:val="left"/>
      <w:pPr>
        <w:ind w:left="3136" w:hanging="339"/>
      </w:pPr>
      <w:rPr>
        <w:rFonts w:hint="default"/>
        <w:lang w:val="hr-HR" w:eastAsia="hr-HR" w:bidi="hr-HR"/>
      </w:rPr>
    </w:lvl>
    <w:lvl w:ilvl="3" w:tplc="3858DA58">
      <w:numFmt w:val="bullet"/>
      <w:lvlText w:val="•"/>
      <w:lvlJc w:val="left"/>
      <w:pPr>
        <w:ind w:left="3915" w:hanging="339"/>
      </w:pPr>
      <w:rPr>
        <w:rFonts w:hint="default"/>
        <w:lang w:val="hr-HR" w:eastAsia="hr-HR" w:bidi="hr-HR"/>
      </w:rPr>
    </w:lvl>
    <w:lvl w:ilvl="4" w:tplc="F816FFCC">
      <w:numFmt w:val="bullet"/>
      <w:lvlText w:val="•"/>
      <w:lvlJc w:val="left"/>
      <w:pPr>
        <w:ind w:left="4693" w:hanging="339"/>
      </w:pPr>
      <w:rPr>
        <w:rFonts w:hint="default"/>
        <w:lang w:val="hr-HR" w:eastAsia="hr-HR" w:bidi="hr-HR"/>
      </w:rPr>
    </w:lvl>
    <w:lvl w:ilvl="5" w:tplc="EEF60776">
      <w:numFmt w:val="bullet"/>
      <w:lvlText w:val="•"/>
      <w:lvlJc w:val="left"/>
      <w:pPr>
        <w:ind w:left="5472" w:hanging="339"/>
      </w:pPr>
      <w:rPr>
        <w:rFonts w:hint="default"/>
        <w:lang w:val="hr-HR" w:eastAsia="hr-HR" w:bidi="hr-HR"/>
      </w:rPr>
    </w:lvl>
    <w:lvl w:ilvl="6" w:tplc="772A21FE">
      <w:numFmt w:val="bullet"/>
      <w:lvlText w:val="•"/>
      <w:lvlJc w:val="left"/>
      <w:pPr>
        <w:ind w:left="6250" w:hanging="339"/>
      </w:pPr>
      <w:rPr>
        <w:rFonts w:hint="default"/>
        <w:lang w:val="hr-HR" w:eastAsia="hr-HR" w:bidi="hr-HR"/>
      </w:rPr>
    </w:lvl>
    <w:lvl w:ilvl="7" w:tplc="518E333E">
      <w:numFmt w:val="bullet"/>
      <w:lvlText w:val="•"/>
      <w:lvlJc w:val="left"/>
      <w:pPr>
        <w:ind w:left="7028" w:hanging="339"/>
      </w:pPr>
      <w:rPr>
        <w:rFonts w:hint="default"/>
        <w:lang w:val="hr-HR" w:eastAsia="hr-HR" w:bidi="hr-HR"/>
      </w:rPr>
    </w:lvl>
    <w:lvl w:ilvl="8" w:tplc="31C22692">
      <w:numFmt w:val="bullet"/>
      <w:lvlText w:val="•"/>
      <w:lvlJc w:val="left"/>
      <w:pPr>
        <w:ind w:left="7807" w:hanging="339"/>
      </w:pPr>
      <w:rPr>
        <w:rFonts w:hint="default"/>
        <w:lang w:val="hr-HR" w:eastAsia="hr-HR" w:bidi="hr-HR"/>
      </w:rPr>
    </w:lvl>
  </w:abstractNum>
  <w:abstractNum w:abstractNumId="7">
    <w:nsid w:val="22A545EF"/>
    <w:multiLevelType w:val="hybridMultilevel"/>
    <w:tmpl w:val="8EBE8FD4"/>
    <w:lvl w:ilvl="0" w:tplc="701E8FC4">
      <w:numFmt w:val="bullet"/>
      <w:lvlText w:val="•"/>
      <w:lvlJc w:val="left"/>
      <w:pPr>
        <w:ind w:left="1521" w:hanging="328"/>
      </w:pPr>
      <w:rPr>
        <w:rFonts w:ascii="Times New Roman" w:eastAsia="Times New Roman" w:hAnsi="Times New Roman" w:cs="Times New Roman" w:hint="default"/>
        <w:w w:val="85"/>
        <w:sz w:val="28"/>
        <w:szCs w:val="28"/>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54173C4"/>
    <w:multiLevelType w:val="hybridMultilevel"/>
    <w:tmpl w:val="90BC2352"/>
    <w:lvl w:ilvl="0" w:tplc="F5EE74F2">
      <w:numFmt w:val="bullet"/>
      <w:lvlText w:val="•"/>
      <w:lvlJc w:val="left"/>
      <w:pPr>
        <w:ind w:left="1616" w:hanging="326"/>
      </w:pPr>
      <w:rPr>
        <w:rFonts w:ascii="Times New Roman" w:eastAsia="Times New Roman" w:hAnsi="Times New Roman" w:cs="Times New Roman" w:hint="default"/>
        <w:w w:val="99"/>
        <w:sz w:val="28"/>
        <w:szCs w:val="28"/>
        <w:lang w:val="hr-HR" w:eastAsia="hr-HR" w:bidi="hr-HR"/>
      </w:rPr>
    </w:lvl>
    <w:lvl w:ilvl="1" w:tplc="DB34F666">
      <w:numFmt w:val="bullet"/>
      <w:lvlText w:val="•"/>
      <w:lvlJc w:val="left"/>
      <w:pPr>
        <w:ind w:left="2396" w:hanging="326"/>
      </w:pPr>
      <w:rPr>
        <w:rFonts w:hint="default"/>
        <w:lang w:val="hr-HR" w:eastAsia="hr-HR" w:bidi="hr-HR"/>
      </w:rPr>
    </w:lvl>
    <w:lvl w:ilvl="2" w:tplc="684CC280">
      <w:numFmt w:val="bullet"/>
      <w:lvlText w:val="•"/>
      <w:lvlJc w:val="left"/>
      <w:pPr>
        <w:ind w:left="3173" w:hanging="326"/>
      </w:pPr>
      <w:rPr>
        <w:rFonts w:hint="default"/>
        <w:lang w:val="hr-HR" w:eastAsia="hr-HR" w:bidi="hr-HR"/>
      </w:rPr>
    </w:lvl>
    <w:lvl w:ilvl="3" w:tplc="4E8A9942">
      <w:numFmt w:val="bullet"/>
      <w:lvlText w:val="•"/>
      <w:lvlJc w:val="left"/>
      <w:pPr>
        <w:ind w:left="3949" w:hanging="326"/>
      </w:pPr>
      <w:rPr>
        <w:rFonts w:hint="default"/>
        <w:lang w:val="hr-HR" w:eastAsia="hr-HR" w:bidi="hr-HR"/>
      </w:rPr>
    </w:lvl>
    <w:lvl w:ilvl="4" w:tplc="252A395A">
      <w:numFmt w:val="bullet"/>
      <w:lvlText w:val="•"/>
      <w:lvlJc w:val="left"/>
      <w:pPr>
        <w:ind w:left="4726" w:hanging="326"/>
      </w:pPr>
      <w:rPr>
        <w:rFonts w:hint="default"/>
        <w:lang w:val="hr-HR" w:eastAsia="hr-HR" w:bidi="hr-HR"/>
      </w:rPr>
    </w:lvl>
    <w:lvl w:ilvl="5" w:tplc="8BFA600C">
      <w:numFmt w:val="bullet"/>
      <w:lvlText w:val="•"/>
      <w:lvlJc w:val="left"/>
      <w:pPr>
        <w:ind w:left="5503" w:hanging="326"/>
      </w:pPr>
      <w:rPr>
        <w:rFonts w:hint="default"/>
        <w:lang w:val="hr-HR" w:eastAsia="hr-HR" w:bidi="hr-HR"/>
      </w:rPr>
    </w:lvl>
    <w:lvl w:ilvl="6" w:tplc="2DB614D6">
      <w:numFmt w:val="bullet"/>
      <w:lvlText w:val="•"/>
      <w:lvlJc w:val="left"/>
      <w:pPr>
        <w:ind w:left="6279" w:hanging="326"/>
      </w:pPr>
      <w:rPr>
        <w:rFonts w:hint="default"/>
        <w:lang w:val="hr-HR" w:eastAsia="hr-HR" w:bidi="hr-HR"/>
      </w:rPr>
    </w:lvl>
    <w:lvl w:ilvl="7" w:tplc="C6E6E8B6">
      <w:numFmt w:val="bullet"/>
      <w:lvlText w:val="•"/>
      <w:lvlJc w:val="left"/>
      <w:pPr>
        <w:ind w:left="7056" w:hanging="326"/>
      </w:pPr>
      <w:rPr>
        <w:rFonts w:hint="default"/>
        <w:lang w:val="hr-HR" w:eastAsia="hr-HR" w:bidi="hr-HR"/>
      </w:rPr>
    </w:lvl>
    <w:lvl w:ilvl="8" w:tplc="20BACBEA">
      <w:numFmt w:val="bullet"/>
      <w:lvlText w:val="•"/>
      <w:lvlJc w:val="left"/>
      <w:pPr>
        <w:ind w:left="7833" w:hanging="326"/>
      </w:pPr>
      <w:rPr>
        <w:rFonts w:hint="default"/>
        <w:lang w:val="hr-HR" w:eastAsia="hr-HR" w:bidi="hr-HR"/>
      </w:rPr>
    </w:lvl>
  </w:abstractNum>
  <w:abstractNum w:abstractNumId="9">
    <w:nsid w:val="37241531"/>
    <w:multiLevelType w:val="hybridMultilevel"/>
    <w:tmpl w:val="6CB012E2"/>
    <w:lvl w:ilvl="0" w:tplc="BA3C4058">
      <w:numFmt w:val="bullet"/>
      <w:lvlText w:val="•"/>
      <w:lvlJc w:val="left"/>
      <w:pPr>
        <w:ind w:left="1586" w:hanging="330"/>
      </w:pPr>
      <w:rPr>
        <w:rFonts w:ascii="Times New Roman" w:eastAsia="Times New Roman" w:hAnsi="Times New Roman" w:cs="Times New Roman" w:hint="default"/>
        <w:w w:val="106"/>
        <w:sz w:val="29"/>
        <w:szCs w:val="29"/>
        <w:lang w:val="hr-HR" w:eastAsia="hr-HR" w:bidi="hr-HR"/>
      </w:rPr>
    </w:lvl>
    <w:lvl w:ilvl="1" w:tplc="CB702716">
      <w:numFmt w:val="bullet"/>
      <w:lvlText w:val="•"/>
      <w:lvlJc w:val="left"/>
      <w:pPr>
        <w:ind w:left="2356" w:hanging="330"/>
      </w:pPr>
      <w:rPr>
        <w:rFonts w:hint="default"/>
        <w:lang w:val="hr-HR" w:eastAsia="hr-HR" w:bidi="hr-HR"/>
      </w:rPr>
    </w:lvl>
    <w:lvl w:ilvl="2" w:tplc="FE4A1520">
      <w:numFmt w:val="bullet"/>
      <w:lvlText w:val="•"/>
      <w:lvlJc w:val="left"/>
      <w:pPr>
        <w:ind w:left="3133" w:hanging="330"/>
      </w:pPr>
      <w:rPr>
        <w:rFonts w:hint="default"/>
        <w:lang w:val="hr-HR" w:eastAsia="hr-HR" w:bidi="hr-HR"/>
      </w:rPr>
    </w:lvl>
    <w:lvl w:ilvl="3" w:tplc="C2A23B48">
      <w:numFmt w:val="bullet"/>
      <w:lvlText w:val="•"/>
      <w:lvlJc w:val="left"/>
      <w:pPr>
        <w:ind w:left="3909" w:hanging="330"/>
      </w:pPr>
      <w:rPr>
        <w:rFonts w:hint="default"/>
        <w:lang w:val="hr-HR" w:eastAsia="hr-HR" w:bidi="hr-HR"/>
      </w:rPr>
    </w:lvl>
    <w:lvl w:ilvl="4" w:tplc="9E1E7194">
      <w:numFmt w:val="bullet"/>
      <w:lvlText w:val="•"/>
      <w:lvlJc w:val="left"/>
      <w:pPr>
        <w:ind w:left="4686" w:hanging="330"/>
      </w:pPr>
      <w:rPr>
        <w:rFonts w:hint="default"/>
        <w:lang w:val="hr-HR" w:eastAsia="hr-HR" w:bidi="hr-HR"/>
      </w:rPr>
    </w:lvl>
    <w:lvl w:ilvl="5" w:tplc="DBE6B764">
      <w:numFmt w:val="bullet"/>
      <w:lvlText w:val="•"/>
      <w:lvlJc w:val="left"/>
      <w:pPr>
        <w:ind w:left="5463" w:hanging="330"/>
      </w:pPr>
      <w:rPr>
        <w:rFonts w:hint="default"/>
        <w:lang w:val="hr-HR" w:eastAsia="hr-HR" w:bidi="hr-HR"/>
      </w:rPr>
    </w:lvl>
    <w:lvl w:ilvl="6" w:tplc="3112F9F6">
      <w:numFmt w:val="bullet"/>
      <w:lvlText w:val="•"/>
      <w:lvlJc w:val="left"/>
      <w:pPr>
        <w:ind w:left="6239" w:hanging="330"/>
      </w:pPr>
      <w:rPr>
        <w:rFonts w:hint="default"/>
        <w:lang w:val="hr-HR" w:eastAsia="hr-HR" w:bidi="hr-HR"/>
      </w:rPr>
    </w:lvl>
    <w:lvl w:ilvl="7" w:tplc="FFBEB026">
      <w:numFmt w:val="bullet"/>
      <w:lvlText w:val="•"/>
      <w:lvlJc w:val="left"/>
      <w:pPr>
        <w:ind w:left="7016" w:hanging="330"/>
      </w:pPr>
      <w:rPr>
        <w:rFonts w:hint="default"/>
        <w:lang w:val="hr-HR" w:eastAsia="hr-HR" w:bidi="hr-HR"/>
      </w:rPr>
    </w:lvl>
    <w:lvl w:ilvl="8" w:tplc="22E62066">
      <w:numFmt w:val="bullet"/>
      <w:lvlText w:val="•"/>
      <w:lvlJc w:val="left"/>
      <w:pPr>
        <w:ind w:left="7793" w:hanging="330"/>
      </w:pPr>
      <w:rPr>
        <w:rFonts w:hint="default"/>
        <w:lang w:val="hr-HR" w:eastAsia="hr-HR" w:bidi="hr-HR"/>
      </w:rPr>
    </w:lvl>
  </w:abstractNum>
  <w:abstractNum w:abstractNumId="10">
    <w:nsid w:val="3BB42FC3"/>
    <w:multiLevelType w:val="hybridMultilevel"/>
    <w:tmpl w:val="0FBC0DE2"/>
    <w:lvl w:ilvl="0" w:tplc="0F8A8AF8">
      <w:start w:val="1"/>
      <w:numFmt w:val="upperRoman"/>
      <w:lvlText w:val="%1."/>
      <w:lvlJc w:val="left"/>
      <w:pPr>
        <w:ind w:left="818" w:hanging="672"/>
      </w:pPr>
      <w:rPr>
        <w:rFonts w:hint="default"/>
        <w:b/>
        <w:bCs/>
        <w:spacing w:val="-1"/>
        <w:w w:val="96"/>
        <w:lang w:val="hr-HR" w:eastAsia="hr-HR" w:bidi="hr-HR"/>
      </w:rPr>
    </w:lvl>
    <w:lvl w:ilvl="1" w:tplc="DA3E1984">
      <w:start w:val="1"/>
      <w:numFmt w:val="decimal"/>
      <w:lvlText w:val="%2."/>
      <w:lvlJc w:val="left"/>
      <w:pPr>
        <w:ind w:left="1442" w:hanging="307"/>
        <w:jc w:val="right"/>
      </w:pPr>
      <w:rPr>
        <w:rFonts w:ascii="Times New Roman" w:eastAsia="Times New Roman" w:hAnsi="Times New Roman" w:cs="Times New Roman" w:hint="default"/>
        <w:w w:val="92"/>
        <w:sz w:val="28"/>
        <w:szCs w:val="28"/>
        <w:lang w:val="hr-HR" w:eastAsia="hr-HR" w:bidi="hr-HR"/>
      </w:rPr>
    </w:lvl>
    <w:lvl w:ilvl="2" w:tplc="22DCCD02">
      <w:numFmt w:val="bullet"/>
      <w:lvlText w:val="•"/>
      <w:lvlJc w:val="left"/>
      <w:pPr>
        <w:ind w:left="1771" w:hanging="307"/>
      </w:pPr>
      <w:rPr>
        <w:rFonts w:hint="default"/>
        <w:lang w:val="hr-HR" w:eastAsia="hr-HR" w:bidi="hr-HR"/>
      </w:rPr>
    </w:lvl>
    <w:lvl w:ilvl="3" w:tplc="3EC203CA">
      <w:numFmt w:val="bullet"/>
      <w:lvlText w:val="•"/>
      <w:lvlJc w:val="left"/>
      <w:pPr>
        <w:ind w:left="2723" w:hanging="307"/>
      </w:pPr>
      <w:rPr>
        <w:rFonts w:hint="default"/>
        <w:lang w:val="hr-HR" w:eastAsia="hr-HR" w:bidi="hr-HR"/>
      </w:rPr>
    </w:lvl>
    <w:lvl w:ilvl="4" w:tplc="97643D40">
      <w:numFmt w:val="bullet"/>
      <w:lvlText w:val="•"/>
      <w:lvlJc w:val="left"/>
      <w:pPr>
        <w:ind w:left="3675" w:hanging="307"/>
      </w:pPr>
      <w:rPr>
        <w:rFonts w:hint="default"/>
        <w:lang w:val="hr-HR" w:eastAsia="hr-HR" w:bidi="hr-HR"/>
      </w:rPr>
    </w:lvl>
    <w:lvl w:ilvl="5" w:tplc="254E7A46">
      <w:numFmt w:val="bullet"/>
      <w:lvlText w:val="•"/>
      <w:lvlJc w:val="left"/>
      <w:pPr>
        <w:ind w:left="4626" w:hanging="307"/>
      </w:pPr>
      <w:rPr>
        <w:rFonts w:hint="default"/>
        <w:lang w:val="hr-HR" w:eastAsia="hr-HR" w:bidi="hr-HR"/>
      </w:rPr>
    </w:lvl>
    <w:lvl w:ilvl="6" w:tplc="501E22BC">
      <w:numFmt w:val="bullet"/>
      <w:lvlText w:val="•"/>
      <w:lvlJc w:val="left"/>
      <w:pPr>
        <w:ind w:left="5578" w:hanging="307"/>
      </w:pPr>
      <w:rPr>
        <w:rFonts w:hint="default"/>
        <w:lang w:val="hr-HR" w:eastAsia="hr-HR" w:bidi="hr-HR"/>
      </w:rPr>
    </w:lvl>
    <w:lvl w:ilvl="7" w:tplc="E6BC5D3A">
      <w:numFmt w:val="bullet"/>
      <w:lvlText w:val="•"/>
      <w:lvlJc w:val="left"/>
      <w:pPr>
        <w:ind w:left="6530" w:hanging="307"/>
      </w:pPr>
      <w:rPr>
        <w:rFonts w:hint="default"/>
        <w:lang w:val="hr-HR" w:eastAsia="hr-HR" w:bidi="hr-HR"/>
      </w:rPr>
    </w:lvl>
    <w:lvl w:ilvl="8" w:tplc="F2FE7CB8">
      <w:numFmt w:val="bullet"/>
      <w:lvlText w:val="•"/>
      <w:lvlJc w:val="left"/>
      <w:pPr>
        <w:ind w:left="7482" w:hanging="307"/>
      </w:pPr>
      <w:rPr>
        <w:rFonts w:hint="default"/>
        <w:lang w:val="hr-HR" w:eastAsia="hr-HR" w:bidi="hr-HR"/>
      </w:rPr>
    </w:lvl>
  </w:abstractNum>
  <w:abstractNum w:abstractNumId="11">
    <w:nsid w:val="3E5624DE"/>
    <w:multiLevelType w:val="hybridMultilevel"/>
    <w:tmpl w:val="9202D94A"/>
    <w:lvl w:ilvl="0" w:tplc="701E8FC4">
      <w:numFmt w:val="bullet"/>
      <w:lvlText w:val="•"/>
      <w:lvlJc w:val="left"/>
      <w:pPr>
        <w:ind w:left="1521" w:hanging="328"/>
      </w:pPr>
      <w:rPr>
        <w:rFonts w:ascii="Times New Roman" w:eastAsia="Times New Roman" w:hAnsi="Times New Roman" w:cs="Times New Roman" w:hint="default"/>
        <w:w w:val="85"/>
        <w:sz w:val="28"/>
        <w:szCs w:val="28"/>
        <w:lang w:val="hr-HR" w:eastAsia="hr-HR" w:bidi="hr-HR"/>
      </w:rPr>
    </w:lvl>
    <w:lvl w:ilvl="1" w:tplc="E4D416B4">
      <w:numFmt w:val="bullet"/>
      <w:lvlText w:val="•"/>
      <w:lvlJc w:val="left"/>
      <w:pPr>
        <w:ind w:left="2306" w:hanging="328"/>
      </w:pPr>
      <w:rPr>
        <w:rFonts w:hint="default"/>
        <w:lang w:val="hr-HR" w:eastAsia="hr-HR" w:bidi="hr-HR"/>
      </w:rPr>
    </w:lvl>
    <w:lvl w:ilvl="2" w:tplc="3A260FA4">
      <w:numFmt w:val="bullet"/>
      <w:lvlText w:val="•"/>
      <w:lvlJc w:val="left"/>
      <w:pPr>
        <w:ind w:left="3093" w:hanging="328"/>
      </w:pPr>
      <w:rPr>
        <w:rFonts w:hint="default"/>
        <w:lang w:val="hr-HR" w:eastAsia="hr-HR" w:bidi="hr-HR"/>
      </w:rPr>
    </w:lvl>
    <w:lvl w:ilvl="3" w:tplc="77185310">
      <w:numFmt w:val="bullet"/>
      <w:lvlText w:val="•"/>
      <w:lvlJc w:val="left"/>
      <w:pPr>
        <w:ind w:left="3879" w:hanging="328"/>
      </w:pPr>
      <w:rPr>
        <w:rFonts w:hint="default"/>
        <w:lang w:val="hr-HR" w:eastAsia="hr-HR" w:bidi="hr-HR"/>
      </w:rPr>
    </w:lvl>
    <w:lvl w:ilvl="4" w:tplc="1ED6516E">
      <w:numFmt w:val="bullet"/>
      <w:lvlText w:val="•"/>
      <w:lvlJc w:val="left"/>
      <w:pPr>
        <w:ind w:left="4666" w:hanging="328"/>
      </w:pPr>
      <w:rPr>
        <w:rFonts w:hint="default"/>
        <w:lang w:val="hr-HR" w:eastAsia="hr-HR" w:bidi="hr-HR"/>
      </w:rPr>
    </w:lvl>
    <w:lvl w:ilvl="5" w:tplc="6BE2347E">
      <w:numFmt w:val="bullet"/>
      <w:lvlText w:val="•"/>
      <w:lvlJc w:val="left"/>
      <w:pPr>
        <w:ind w:left="5453" w:hanging="328"/>
      </w:pPr>
      <w:rPr>
        <w:rFonts w:hint="default"/>
        <w:lang w:val="hr-HR" w:eastAsia="hr-HR" w:bidi="hr-HR"/>
      </w:rPr>
    </w:lvl>
    <w:lvl w:ilvl="6" w:tplc="1D080CCA">
      <w:numFmt w:val="bullet"/>
      <w:lvlText w:val="•"/>
      <w:lvlJc w:val="left"/>
      <w:pPr>
        <w:ind w:left="6239" w:hanging="328"/>
      </w:pPr>
      <w:rPr>
        <w:rFonts w:hint="default"/>
        <w:lang w:val="hr-HR" w:eastAsia="hr-HR" w:bidi="hr-HR"/>
      </w:rPr>
    </w:lvl>
    <w:lvl w:ilvl="7" w:tplc="084C8F5A">
      <w:numFmt w:val="bullet"/>
      <w:lvlText w:val="•"/>
      <w:lvlJc w:val="left"/>
      <w:pPr>
        <w:ind w:left="7026" w:hanging="328"/>
      </w:pPr>
      <w:rPr>
        <w:rFonts w:hint="default"/>
        <w:lang w:val="hr-HR" w:eastAsia="hr-HR" w:bidi="hr-HR"/>
      </w:rPr>
    </w:lvl>
    <w:lvl w:ilvl="8" w:tplc="E22EBE40">
      <w:numFmt w:val="bullet"/>
      <w:lvlText w:val="•"/>
      <w:lvlJc w:val="left"/>
      <w:pPr>
        <w:ind w:left="7813" w:hanging="328"/>
      </w:pPr>
      <w:rPr>
        <w:rFonts w:hint="default"/>
        <w:lang w:val="hr-HR" w:eastAsia="hr-HR" w:bidi="hr-HR"/>
      </w:rPr>
    </w:lvl>
  </w:abstractNum>
  <w:abstractNum w:abstractNumId="12">
    <w:nsid w:val="52695297"/>
    <w:multiLevelType w:val="hybridMultilevel"/>
    <w:tmpl w:val="560215D4"/>
    <w:lvl w:ilvl="0" w:tplc="701E8FC4">
      <w:numFmt w:val="bullet"/>
      <w:lvlText w:val="•"/>
      <w:lvlJc w:val="left"/>
      <w:pPr>
        <w:ind w:left="1521" w:hanging="328"/>
      </w:pPr>
      <w:rPr>
        <w:rFonts w:ascii="Times New Roman" w:eastAsia="Times New Roman" w:hAnsi="Times New Roman" w:cs="Times New Roman" w:hint="default"/>
        <w:w w:val="85"/>
        <w:sz w:val="28"/>
        <w:szCs w:val="28"/>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A955399"/>
    <w:multiLevelType w:val="hybridMultilevel"/>
    <w:tmpl w:val="A6569E62"/>
    <w:lvl w:ilvl="0" w:tplc="AB3C88BC">
      <w:numFmt w:val="bullet"/>
      <w:lvlText w:val="•"/>
      <w:lvlJc w:val="left"/>
      <w:pPr>
        <w:ind w:left="1593" w:hanging="329"/>
      </w:pPr>
      <w:rPr>
        <w:rFonts w:ascii="Times New Roman" w:eastAsia="Times New Roman" w:hAnsi="Times New Roman" w:cs="Times New Roman" w:hint="default"/>
        <w:w w:val="94"/>
        <w:sz w:val="29"/>
        <w:szCs w:val="29"/>
        <w:lang w:val="hr-HR" w:eastAsia="hr-HR" w:bidi="hr-HR"/>
      </w:rPr>
    </w:lvl>
    <w:lvl w:ilvl="1" w:tplc="11D21890">
      <w:numFmt w:val="bullet"/>
      <w:lvlText w:val="•"/>
      <w:lvlJc w:val="left"/>
      <w:pPr>
        <w:ind w:left="2378" w:hanging="329"/>
      </w:pPr>
      <w:rPr>
        <w:rFonts w:hint="default"/>
        <w:lang w:val="hr-HR" w:eastAsia="hr-HR" w:bidi="hr-HR"/>
      </w:rPr>
    </w:lvl>
    <w:lvl w:ilvl="2" w:tplc="CA56BAC0">
      <w:numFmt w:val="bullet"/>
      <w:lvlText w:val="•"/>
      <w:lvlJc w:val="left"/>
      <w:pPr>
        <w:ind w:left="3157" w:hanging="329"/>
      </w:pPr>
      <w:rPr>
        <w:rFonts w:hint="default"/>
        <w:lang w:val="hr-HR" w:eastAsia="hr-HR" w:bidi="hr-HR"/>
      </w:rPr>
    </w:lvl>
    <w:lvl w:ilvl="3" w:tplc="E7E02836">
      <w:numFmt w:val="bullet"/>
      <w:lvlText w:val="•"/>
      <w:lvlJc w:val="left"/>
      <w:pPr>
        <w:ind w:left="3935" w:hanging="329"/>
      </w:pPr>
      <w:rPr>
        <w:rFonts w:hint="default"/>
        <w:lang w:val="hr-HR" w:eastAsia="hr-HR" w:bidi="hr-HR"/>
      </w:rPr>
    </w:lvl>
    <w:lvl w:ilvl="4" w:tplc="0178C88C">
      <w:numFmt w:val="bullet"/>
      <w:lvlText w:val="•"/>
      <w:lvlJc w:val="left"/>
      <w:pPr>
        <w:ind w:left="4714" w:hanging="329"/>
      </w:pPr>
      <w:rPr>
        <w:rFonts w:hint="default"/>
        <w:lang w:val="hr-HR" w:eastAsia="hr-HR" w:bidi="hr-HR"/>
      </w:rPr>
    </w:lvl>
    <w:lvl w:ilvl="5" w:tplc="5E429F80">
      <w:numFmt w:val="bullet"/>
      <w:lvlText w:val="•"/>
      <w:lvlJc w:val="left"/>
      <w:pPr>
        <w:ind w:left="5493" w:hanging="329"/>
      </w:pPr>
      <w:rPr>
        <w:rFonts w:hint="default"/>
        <w:lang w:val="hr-HR" w:eastAsia="hr-HR" w:bidi="hr-HR"/>
      </w:rPr>
    </w:lvl>
    <w:lvl w:ilvl="6" w:tplc="8D8CCAD4">
      <w:numFmt w:val="bullet"/>
      <w:lvlText w:val="•"/>
      <w:lvlJc w:val="left"/>
      <w:pPr>
        <w:ind w:left="6271" w:hanging="329"/>
      </w:pPr>
      <w:rPr>
        <w:rFonts w:hint="default"/>
        <w:lang w:val="hr-HR" w:eastAsia="hr-HR" w:bidi="hr-HR"/>
      </w:rPr>
    </w:lvl>
    <w:lvl w:ilvl="7" w:tplc="9A2CEFE8">
      <w:numFmt w:val="bullet"/>
      <w:lvlText w:val="•"/>
      <w:lvlJc w:val="left"/>
      <w:pPr>
        <w:ind w:left="7050" w:hanging="329"/>
      </w:pPr>
      <w:rPr>
        <w:rFonts w:hint="default"/>
        <w:lang w:val="hr-HR" w:eastAsia="hr-HR" w:bidi="hr-HR"/>
      </w:rPr>
    </w:lvl>
    <w:lvl w:ilvl="8" w:tplc="411E9A42">
      <w:numFmt w:val="bullet"/>
      <w:lvlText w:val="•"/>
      <w:lvlJc w:val="left"/>
      <w:pPr>
        <w:ind w:left="7829" w:hanging="329"/>
      </w:pPr>
      <w:rPr>
        <w:rFonts w:hint="default"/>
        <w:lang w:val="hr-HR" w:eastAsia="hr-HR" w:bidi="hr-HR"/>
      </w:rPr>
    </w:lvl>
  </w:abstractNum>
  <w:abstractNum w:abstractNumId="14">
    <w:nsid w:val="656F2DE2"/>
    <w:multiLevelType w:val="hybridMultilevel"/>
    <w:tmpl w:val="D826ED08"/>
    <w:lvl w:ilvl="0" w:tplc="F3CA12F2">
      <w:start w:val="1"/>
      <w:numFmt w:val="upperRoman"/>
      <w:lvlText w:val="%1."/>
      <w:lvlJc w:val="left"/>
      <w:pPr>
        <w:ind w:left="807" w:hanging="703"/>
      </w:pPr>
      <w:rPr>
        <w:rFonts w:ascii="Times New Roman" w:eastAsia="Times New Roman" w:hAnsi="Times New Roman" w:cs="Times New Roman" w:hint="default"/>
        <w:w w:val="97"/>
        <w:sz w:val="28"/>
        <w:szCs w:val="28"/>
        <w:lang w:val="hr-HR" w:eastAsia="hr-HR" w:bidi="hr-HR"/>
      </w:rPr>
    </w:lvl>
    <w:lvl w:ilvl="1" w:tplc="499EB6DE">
      <w:numFmt w:val="bullet"/>
      <w:lvlText w:val="•"/>
      <w:lvlJc w:val="left"/>
      <w:pPr>
        <w:ind w:left="1628" w:hanging="703"/>
      </w:pPr>
      <w:rPr>
        <w:rFonts w:hint="default"/>
        <w:lang w:val="hr-HR" w:eastAsia="hr-HR" w:bidi="hr-HR"/>
      </w:rPr>
    </w:lvl>
    <w:lvl w:ilvl="2" w:tplc="089239B4">
      <w:numFmt w:val="bullet"/>
      <w:lvlText w:val="•"/>
      <w:lvlJc w:val="left"/>
      <w:pPr>
        <w:ind w:left="2457" w:hanging="703"/>
      </w:pPr>
      <w:rPr>
        <w:rFonts w:hint="default"/>
        <w:lang w:val="hr-HR" w:eastAsia="hr-HR" w:bidi="hr-HR"/>
      </w:rPr>
    </w:lvl>
    <w:lvl w:ilvl="3" w:tplc="01383356">
      <w:numFmt w:val="bullet"/>
      <w:lvlText w:val="•"/>
      <w:lvlJc w:val="left"/>
      <w:pPr>
        <w:ind w:left="3286" w:hanging="703"/>
      </w:pPr>
      <w:rPr>
        <w:rFonts w:hint="default"/>
        <w:lang w:val="hr-HR" w:eastAsia="hr-HR" w:bidi="hr-HR"/>
      </w:rPr>
    </w:lvl>
    <w:lvl w:ilvl="4" w:tplc="DC3C8C18">
      <w:numFmt w:val="bullet"/>
      <w:lvlText w:val="•"/>
      <w:lvlJc w:val="left"/>
      <w:pPr>
        <w:ind w:left="4114" w:hanging="703"/>
      </w:pPr>
      <w:rPr>
        <w:rFonts w:hint="default"/>
        <w:lang w:val="hr-HR" w:eastAsia="hr-HR" w:bidi="hr-HR"/>
      </w:rPr>
    </w:lvl>
    <w:lvl w:ilvl="5" w:tplc="1D6AC154">
      <w:numFmt w:val="bullet"/>
      <w:lvlText w:val="•"/>
      <w:lvlJc w:val="left"/>
      <w:pPr>
        <w:ind w:left="4943" w:hanging="703"/>
      </w:pPr>
      <w:rPr>
        <w:rFonts w:hint="default"/>
        <w:lang w:val="hr-HR" w:eastAsia="hr-HR" w:bidi="hr-HR"/>
      </w:rPr>
    </w:lvl>
    <w:lvl w:ilvl="6" w:tplc="3654B51E">
      <w:numFmt w:val="bullet"/>
      <w:lvlText w:val="•"/>
      <w:lvlJc w:val="left"/>
      <w:pPr>
        <w:ind w:left="5772" w:hanging="703"/>
      </w:pPr>
      <w:rPr>
        <w:rFonts w:hint="default"/>
        <w:lang w:val="hr-HR" w:eastAsia="hr-HR" w:bidi="hr-HR"/>
      </w:rPr>
    </w:lvl>
    <w:lvl w:ilvl="7" w:tplc="CD5E0CAE">
      <w:numFmt w:val="bullet"/>
      <w:lvlText w:val="•"/>
      <w:lvlJc w:val="left"/>
      <w:pPr>
        <w:ind w:left="6601" w:hanging="703"/>
      </w:pPr>
      <w:rPr>
        <w:rFonts w:hint="default"/>
        <w:lang w:val="hr-HR" w:eastAsia="hr-HR" w:bidi="hr-HR"/>
      </w:rPr>
    </w:lvl>
    <w:lvl w:ilvl="8" w:tplc="DB087E94">
      <w:numFmt w:val="bullet"/>
      <w:lvlText w:val="•"/>
      <w:lvlJc w:val="left"/>
      <w:pPr>
        <w:ind w:left="7429" w:hanging="703"/>
      </w:pPr>
      <w:rPr>
        <w:rFonts w:hint="default"/>
        <w:lang w:val="hr-HR" w:eastAsia="hr-HR" w:bidi="hr-HR"/>
      </w:rPr>
    </w:lvl>
  </w:abstractNum>
  <w:abstractNum w:abstractNumId="15">
    <w:nsid w:val="760627DC"/>
    <w:multiLevelType w:val="hybridMultilevel"/>
    <w:tmpl w:val="815050B2"/>
    <w:lvl w:ilvl="0" w:tplc="7D06F674">
      <w:start w:val="10"/>
      <w:numFmt w:val="bullet"/>
      <w:lvlText w:val="-"/>
      <w:lvlJc w:val="left"/>
      <w:pPr>
        <w:ind w:left="237" w:hanging="360"/>
      </w:pPr>
      <w:rPr>
        <w:rFonts w:ascii="Times New Roman" w:eastAsia="Times New Roman" w:hAnsi="Times New Roman" w:cs="Times New Roman" w:hint="default"/>
      </w:rPr>
    </w:lvl>
    <w:lvl w:ilvl="1" w:tplc="041A0003" w:tentative="1">
      <w:start w:val="1"/>
      <w:numFmt w:val="bullet"/>
      <w:lvlText w:val="o"/>
      <w:lvlJc w:val="left"/>
      <w:pPr>
        <w:ind w:left="957" w:hanging="360"/>
      </w:pPr>
      <w:rPr>
        <w:rFonts w:ascii="Courier New" w:hAnsi="Courier New" w:cs="Courier New" w:hint="default"/>
      </w:rPr>
    </w:lvl>
    <w:lvl w:ilvl="2" w:tplc="041A0005" w:tentative="1">
      <w:start w:val="1"/>
      <w:numFmt w:val="bullet"/>
      <w:lvlText w:val=""/>
      <w:lvlJc w:val="left"/>
      <w:pPr>
        <w:ind w:left="1677" w:hanging="360"/>
      </w:pPr>
      <w:rPr>
        <w:rFonts w:ascii="Wingdings" w:hAnsi="Wingdings" w:hint="default"/>
      </w:rPr>
    </w:lvl>
    <w:lvl w:ilvl="3" w:tplc="041A0001" w:tentative="1">
      <w:start w:val="1"/>
      <w:numFmt w:val="bullet"/>
      <w:lvlText w:val=""/>
      <w:lvlJc w:val="left"/>
      <w:pPr>
        <w:ind w:left="2397" w:hanging="360"/>
      </w:pPr>
      <w:rPr>
        <w:rFonts w:ascii="Symbol" w:hAnsi="Symbol" w:hint="default"/>
      </w:rPr>
    </w:lvl>
    <w:lvl w:ilvl="4" w:tplc="041A0003" w:tentative="1">
      <w:start w:val="1"/>
      <w:numFmt w:val="bullet"/>
      <w:lvlText w:val="o"/>
      <w:lvlJc w:val="left"/>
      <w:pPr>
        <w:ind w:left="3117" w:hanging="360"/>
      </w:pPr>
      <w:rPr>
        <w:rFonts w:ascii="Courier New" w:hAnsi="Courier New" w:cs="Courier New" w:hint="default"/>
      </w:rPr>
    </w:lvl>
    <w:lvl w:ilvl="5" w:tplc="041A0005" w:tentative="1">
      <w:start w:val="1"/>
      <w:numFmt w:val="bullet"/>
      <w:lvlText w:val=""/>
      <w:lvlJc w:val="left"/>
      <w:pPr>
        <w:ind w:left="3837" w:hanging="360"/>
      </w:pPr>
      <w:rPr>
        <w:rFonts w:ascii="Wingdings" w:hAnsi="Wingdings" w:hint="default"/>
      </w:rPr>
    </w:lvl>
    <w:lvl w:ilvl="6" w:tplc="041A0001" w:tentative="1">
      <w:start w:val="1"/>
      <w:numFmt w:val="bullet"/>
      <w:lvlText w:val=""/>
      <w:lvlJc w:val="left"/>
      <w:pPr>
        <w:ind w:left="4557" w:hanging="360"/>
      </w:pPr>
      <w:rPr>
        <w:rFonts w:ascii="Symbol" w:hAnsi="Symbol" w:hint="default"/>
      </w:rPr>
    </w:lvl>
    <w:lvl w:ilvl="7" w:tplc="041A0003" w:tentative="1">
      <w:start w:val="1"/>
      <w:numFmt w:val="bullet"/>
      <w:lvlText w:val="o"/>
      <w:lvlJc w:val="left"/>
      <w:pPr>
        <w:ind w:left="5277" w:hanging="360"/>
      </w:pPr>
      <w:rPr>
        <w:rFonts w:ascii="Courier New" w:hAnsi="Courier New" w:cs="Courier New" w:hint="default"/>
      </w:rPr>
    </w:lvl>
    <w:lvl w:ilvl="8" w:tplc="041A0005" w:tentative="1">
      <w:start w:val="1"/>
      <w:numFmt w:val="bullet"/>
      <w:lvlText w:val=""/>
      <w:lvlJc w:val="left"/>
      <w:pPr>
        <w:ind w:left="5997" w:hanging="360"/>
      </w:pPr>
      <w:rPr>
        <w:rFonts w:ascii="Wingdings" w:hAnsi="Wingdings" w:hint="default"/>
      </w:rPr>
    </w:lvl>
  </w:abstractNum>
  <w:num w:numId="1">
    <w:abstractNumId w:val="10"/>
  </w:num>
  <w:num w:numId="2">
    <w:abstractNumId w:val="5"/>
  </w:num>
  <w:num w:numId="3">
    <w:abstractNumId w:val="8"/>
  </w:num>
  <w:num w:numId="4">
    <w:abstractNumId w:val="11"/>
  </w:num>
  <w:num w:numId="5">
    <w:abstractNumId w:val="13"/>
  </w:num>
  <w:num w:numId="6">
    <w:abstractNumId w:val="3"/>
  </w:num>
  <w:num w:numId="7">
    <w:abstractNumId w:val="9"/>
  </w:num>
  <w:num w:numId="8">
    <w:abstractNumId w:val="6"/>
  </w:num>
  <w:num w:numId="9">
    <w:abstractNumId w:val="14"/>
  </w:num>
  <w:num w:numId="10">
    <w:abstractNumId w:val="0"/>
  </w:num>
  <w:num w:numId="11">
    <w:abstractNumId w:val="1"/>
  </w:num>
  <w:num w:numId="12">
    <w:abstractNumId w:val="2"/>
  </w:num>
  <w:num w:numId="13">
    <w:abstractNumId w:val="12"/>
  </w:num>
  <w:num w:numId="14">
    <w:abstractNumId w:val="7"/>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28"/>
    <w:rsid w:val="00174528"/>
    <w:rsid w:val="00D941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28"/>
    <w:pPr>
      <w:widowControl w:val="0"/>
      <w:autoSpaceDE w:val="0"/>
      <w:autoSpaceDN w:val="0"/>
      <w:spacing w:after="0" w:line="240" w:lineRule="auto"/>
      <w:jc w:val="both"/>
    </w:pPr>
    <w:rPr>
      <w:rFonts w:ascii="Times New Roman" w:eastAsia="Times New Roman" w:hAnsi="Times New Roman" w:cs="Times New Roman"/>
      <w:sz w:val="28"/>
      <w:lang w:eastAsia="hr-HR" w:bidi="hr-HR"/>
    </w:rPr>
  </w:style>
  <w:style w:type="paragraph" w:styleId="Naslov1">
    <w:name w:val="heading 1"/>
    <w:basedOn w:val="Normal"/>
    <w:link w:val="Naslov1Char"/>
    <w:uiPriority w:val="9"/>
    <w:qFormat/>
    <w:rsid w:val="00174528"/>
    <w:pPr>
      <w:spacing w:line="319" w:lineRule="exact"/>
      <w:ind w:left="4040"/>
      <w:outlineLvl w:val="0"/>
    </w:pPr>
    <w:rPr>
      <w:b/>
      <w:b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74528"/>
    <w:rPr>
      <w:rFonts w:ascii="Times New Roman" w:eastAsia="Times New Roman" w:hAnsi="Times New Roman" w:cs="Times New Roman"/>
      <w:b/>
      <w:bCs/>
      <w:sz w:val="28"/>
      <w:szCs w:val="28"/>
      <w:lang w:eastAsia="hr-HR" w:bidi="hr-HR"/>
    </w:rPr>
  </w:style>
  <w:style w:type="paragraph" w:styleId="Tijeloteksta">
    <w:name w:val="Body Text"/>
    <w:basedOn w:val="Normal"/>
    <w:link w:val="TijelotekstaChar"/>
    <w:uiPriority w:val="1"/>
    <w:qFormat/>
    <w:rsid w:val="00174528"/>
    <w:rPr>
      <w:szCs w:val="28"/>
    </w:rPr>
  </w:style>
  <w:style w:type="character" w:customStyle="1" w:styleId="TijelotekstaChar">
    <w:name w:val="Tijelo teksta Char"/>
    <w:basedOn w:val="Zadanifontodlomka"/>
    <w:link w:val="Tijeloteksta"/>
    <w:uiPriority w:val="1"/>
    <w:rsid w:val="00174528"/>
    <w:rPr>
      <w:rFonts w:ascii="Times New Roman" w:eastAsia="Times New Roman" w:hAnsi="Times New Roman" w:cs="Times New Roman"/>
      <w:sz w:val="28"/>
      <w:szCs w:val="28"/>
      <w:lang w:eastAsia="hr-HR" w:bidi="hr-HR"/>
    </w:rPr>
  </w:style>
  <w:style w:type="paragraph" w:styleId="Odlomakpopisa">
    <w:name w:val="List Paragraph"/>
    <w:basedOn w:val="Normal"/>
    <w:uiPriority w:val="1"/>
    <w:qFormat/>
    <w:rsid w:val="00174528"/>
    <w:pPr>
      <w:ind w:left="123" w:hanging="489"/>
    </w:pPr>
  </w:style>
  <w:style w:type="paragraph" w:styleId="Zaglavlje">
    <w:name w:val="header"/>
    <w:basedOn w:val="Normal"/>
    <w:link w:val="ZaglavljeChar"/>
    <w:uiPriority w:val="99"/>
    <w:unhideWhenUsed/>
    <w:rsid w:val="00174528"/>
    <w:pPr>
      <w:tabs>
        <w:tab w:val="center" w:pos="4536"/>
        <w:tab w:val="right" w:pos="9072"/>
      </w:tabs>
    </w:pPr>
  </w:style>
  <w:style w:type="character" w:customStyle="1" w:styleId="ZaglavljeChar">
    <w:name w:val="Zaglavlje Char"/>
    <w:basedOn w:val="Zadanifontodlomka"/>
    <w:link w:val="Zaglavlje"/>
    <w:uiPriority w:val="99"/>
    <w:rsid w:val="00174528"/>
    <w:rPr>
      <w:rFonts w:ascii="Times New Roman" w:eastAsia="Times New Roman" w:hAnsi="Times New Roman" w:cs="Times New Roman"/>
      <w:sz w:val="28"/>
      <w:lang w:eastAsia="hr-HR" w:bidi="hr-HR"/>
    </w:rPr>
  </w:style>
  <w:style w:type="paragraph" w:styleId="Podnoje">
    <w:name w:val="footer"/>
    <w:basedOn w:val="Normal"/>
    <w:link w:val="PodnojeChar"/>
    <w:uiPriority w:val="99"/>
    <w:unhideWhenUsed/>
    <w:rsid w:val="00174528"/>
    <w:pPr>
      <w:tabs>
        <w:tab w:val="center" w:pos="4536"/>
        <w:tab w:val="right" w:pos="9072"/>
      </w:tabs>
    </w:pPr>
  </w:style>
  <w:style w:type="character" w:customStyle="1" w:styleId="PodnojeChar">
    <w:name w:val="Podnožje Char"/>
    <w:basedOn w:val="Zadanifontodlomka"/>
    <w:link w:val="Podnoje"/>
    <w:uiPriority w:val="99"/>
    <w:rsid w:val="00174528"/>
    <w:rPr>
      <w:rFonts w:ascii="Times New Roman" w:eastAsia="Times New Roman" w:hAnsi="Times New Roman" w:cs="Times New Roman"/>
      <w:sz w:val="28"/>
      <w:lang w:eastAsia="hr-HR" w:bidi="hr-HR"/>
    </w:rPr>
  </w:style>
  <w:style w:type="character" w:styleId="Tekstrezerviranogmjesta">
    <w:name w:val="Placeholder Text"/>
    <w:basedOn w:val="Zadanifontodlomka"/>
    <w:uiPriority w:val="99"/>
    <w:semiHidden/>
    <w:rsid w:val="00174528"/>
    <w:rPr>
      <w:color w:val="808080"/>
    </w:rPr>
  </w:style>
  <w:style w:type="paragraph" w:styleId="Tekstbalonia">
    <w:name w:val="Balloon Text"/>
    <w:basedOn w:val="Normal"/>
    <w:link w:val="TekstbaloniaChar"/>
    <w:uiPriority w:val="99"/>
    <w:semiHidden/>
    <w:unhideWhenUsed/>
    <w:rsid w:val="00174528"/>
    <w:rPr>
      <w:rFonts w:ascii="Tahoma" w:hAnsi="Tahoma" w:cs="Tahoma"/>
      <w:sz w:val="16"/>
      <w:szCs w:val="16"/>
    </w:rPr>
  </w:style>
  <w:style w:type="character" w:customStyle="1" w:styleId="TekstbaloniaChar">
    <w:name w:val="Tekst balončića Char"/>
    <w:basedOn w:val="Zadanifontodlomka"/>
    <w:link w:val="Tekstbalonia"/>
    <w:uiPriority w:val="99"/>
    <w:semiHidden/>
    <w:rsid w:val="00174528"/>
    <w:rPr>
      <w:rFonts w:ascii="Tahoma" w:eastAsia="Times New Roman" w:hAnsi="Tahoma" w:cs="Tahoma"/>
      <w:sz w:val="16"/>
      <w:szCs w:val="16"/>
      <w:lang w:eastAsia="hr-HR"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28"/>
    <w:pPr>
      <w:widowControl w:val="0"/>
      <w:autoSpaceDE w:val="0"/>
      <w:autoSpaceDN w:val="0"/>
      <w:spacing w:after="0" w:line="240" w:lineRule="auto"/>
      <w:jc w:val="both"/>
    </w:pPr>
    <w:rPr>
      <w:rFonts w:ascii="Times New Roman" w:eastAsia="Times New Roman" w:hAnsi="Times New Roman" w:cs="Times New Roman"/>
      <w:sz w:val="28"/>
      <w:lang w:eastAsia="hr-HR" w:bidi="hr-HR"/>
    </w:rPr>
  </w:style>
  <w:style w:type="paragraph" w:styleId="Naslov1">
    <w:name w:val="heading 1"/>
    <w:basedOn w:val="Normal"/>
    <w:link w:val="Naslov1Char"/>
    <w:uiPriority w:val="9"/>
    <w:qFormat/>
    <w:rsid w:val="00174528"/>
    <w:pPr>
      <w:spacing w:line="319" w:lineRule="exact"/>
      <w:ind w:left="4040"/>
      <w:outlineLvl w:val="0"/>
    </w:pPr>
    <w:rPr>
      <w:b/>
      <w:b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74528"/>
    <w:rPr>
      <w:rFonts w:ascii="Times New Roman" w:eastAsia="Times New Roman" w:hAnsi="Times New Roman" w:cs="Times New Roman"/>
      <w:b/>
      <w:bCs/>
      <w:sz w:val="28"/>
      <w:szCs w:val="28"/>
      <w:lang w:eastAsia="hr-HR" w:bidi="hr-HR"/>
    </w:rPr>
  </w:style>
  <w:style w:type="paragraph" w:styleId="Tijeloteksta">
    <w:name w:val="Body Text"/>
    <w:basedOn w:val="Normal"/>
    <w:link w:val="TijelotekstaChar"/>
    <w:uiPriority w:val="1"/>
    <w:qFormat/>
    <w:rsid w:val="00174528"/>
    <w:rPr>
      <w:szCs w:val="28"/>
    </w:rPr>
  </w:style>
  <w:style w:type="character" w:customStyle="1" w:styleId="TijelotekstaChar">
    <w:name w:val="Tijelo teksta Char"/>
    <w:basedOn w:val="Zadanifontodlomka"/>
    <w:link w:val="Tijeloteksta"/>
    <w:uiPriority w:val="1"/>
    <w:rsid w:val="00174528"/>
    <w:rPr>
      <w:rFonts w:ascii="Times New Roman" w:eastAsia="Times New Roman" w:hAnsi="Times New Roman" w:cs="Times New Roman"/>
      <w:sz w:val="28"/>
      <w:szCs w:val="28"/>
      <w:lang w:eastAsia="hr-HR" w:bidi="hr-HR"/>
    </w:rPr>
  </w:style>
  <w:style w:type="paragraph" w:styleId="Odlomakpopisa">
    <w:name w:val="List Paragraph"/>
    <w:basedOn w:val="Normal"/>
    <w:uiPriority w:val="1"/>
    <w:qFormat/>
    <w:rsid w:val="00174528"/>
    <w:pPr>
      <w:ind w:left="123" w:hanging="489"/>
    </w:pPr>
  </w:style>
  <w:style w:type="paragraph" w:styleId="Zaglavlje">
    <w:name w:val="header"/>
    <w:basedOn w:val="Normal"/>
    <w:link w:val="ZaglavljeChar"/>
    <w:uiPriority w:val="99"/>
    <w:unhideWhenUsed/>
    <w:rsid w:val="00174528"/>
    <w:pPr>
      <w:tabs>
        <w:tab w:val="center" w:pos="4536"/>
        <w:tab w:val="right" w:pos="9072"/>
      </w:tabs>
    </w:pPr>
  </w:style>
  <w:style w:type="character" w:customStyle="1" w:styleId="ZaglavljeChar">
    <w:name w:val="Zaglavlje Char"/>
    <w:basedOn w:val="Zadanifontodlomka"/>
    <w:link w:val="Zaglavlje"/>
    <w:uiPriority w:val="99"/>
    <w:rsid w:val="00174528"/>
    <w:rPr>
      <w:rFonts w:ascii="Times New Roman" w:eastAsia="Times New Roman" w:hAnsi="Times New Roman" w:cs="Times New Roman"/>
      <w:sz w:val="28"/>
      <w:lang w:eastAsia="hr-HR" w:bidi="hr-HR"/>
    </w:rPr>
  </w:style>
  <w:style w:type="paragraph" w:styleId="Podnoje">
    <w:name w:val="footer"/>
    <w:basedOn w:val="Normal"/>
    <w:link w:val="PodnojeChar"/>
    <w:uiPriority w:val="99"/>
    <w:unhideWhenUsed/>
    <w:rsid w:val="00174528"/>
    <w:pPr>
      <w:tabs>
        <w:tab w:val="center" w:pos="4536"/>
        <w:tab w:val="right" w:pos="9072"/>
      </w:tabs>
    </w:pPr>
  </w:style>
  <w:style w:type="character" w:customStyle="1" w:styleId="PodnojeChar">
    <w:name w:val="Podnožje Char"/>
    <w:basedOn w:val="Zadanifontodlomka"/>
    <w:link w:val="Podnoje"/>
    <w:uiPriority w:val="99"/>
    <w:rsid w:val="00174528"/>
    <w:rPr>
      <w:rFonts w:ascii="Times New Roman" w:eastAsia="Times New Roman" w:hAnsi="Times New Roman" w:cs="Times New Roman"/>
      <w:sz w:val="28"/>
      <w:lang w:eastAsia="hr-HR" w:bidi="hr-HR"/>
    </w:rPr>
  </w:style>
  <w:style w:type="character" w:styleId="Tekstrezerviranogmjesta">
    <w:name w:val="Placeholder Text"/>
    <w:basedOn w:val="Zadanifontodlomka"/>
    <w:uiPriority w:val="99"/>
    <w:semiHidden/>
    <w:rsid w:val="00174528"/>
    <w:rPr>
      <w:color w:val="808080"/>
    </w:rPr>
  </w:style>
  <w:style w:type="paragraph" w:styleId="Tekstbalonia">
    <w:name w:val="Balloon Text"/>
    <w:basedOn w:val="Normal"/>
    <w:link w:val="TekstbaloniaChar"/>
    <w:uiPriority w:val="99"/>
    <w:semiHidden/>
    <w:unhideWhenUsed/>
    <w:rsid w:val="00174528"/>
    <w:rPr>
      <w:rFonts w:ascii="Tahoma" w:hAnsi="Tahoma" w:cs="Tahoma"/>
      <w:sz w:val="16"/>
      <w:szCs w:val="16"/>
    </w:rPr>
  </w:style>
  <w:style w:type="character" w:customStyle="1" w:styleId="TekstbaloniaChar">
    <w:name w:val="Tekst balončića Char"/>
    <w:basedOn w:val="Zadanifontodlomka"/>
    <w:link w:val="Tekstbalonia"/>
    <w:uiPriority w:val="99"/>
    <w:semiHidden/>
    <w:rsid w:val="00174528"/>
    <w:rPr>
      <w:rFonts w:ascii="Tahoma" w:eastAsia="Times New Roman" w:hAnsi="Tahoma" w:cs="Tahoma"/>
      <w:sz w:val="16"/>
      <w:szCs w:val="16"/>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3101</Words>
  <Characters>17676</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1</cp:revision>
  <dcterms:created xsi:type="dcterms:W3CDTF">2018-12-13T10:28:00Z</dcterms:created>
  <dcterms:modified xsi:type="dcterms:W3CDTF">2018-12-13T10:29:00Z</dcterms:modified>
</cp:coreProperties>
</file>