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56"/>
          <w:szCs w:val="56"/>
          <w:lang w:eastAsia="hr-HR"/>
        </w:rPr>
      </w:pPr>
      <w:r>
        <w:rPr>
          <w:b/>
          <w:sz w:val="56"/>
          <w:szCs w:val="56"/>
        </w:rPr>
        <w:t xml:space="preserve">                   </w:t>
      </w:r>
      <w:r>
        <w:rPr>
          <w:b/>
          <w:sz w:val="56"/>
          <w:szCs w:val="56"/>
        </w:rPr>
        <w:t xml:space="preserve">RASPORED SATI </w:t>
      </w:r>
      <w:r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.r.</w:t>
      </w:r>
    </w:p>
    <w:tbl>
      <w:tblPr>
        <w:tblStyle w:val="Reetkatablice"/>
        <w:tblW w:w="10065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1818"/>
        <w:gridCol w:w="1810"/>
        <w:gridCol w:w="1811"/>
        <w:gridCol w:w="1809"/>
        <w:gridCol w:w="2175"/>
      </w:tblGrid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hr-HR" w:eastAsia="en-US" w:bidi="ar-SA"/>
              </w:rPr>
              <w:t>SAT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hr-HR" w:eastAsia="en-US" w:bidi="ar-SA"/>
              </w:rPr>
              <w:t>PONEDJELJAK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hr-HR" w:eastAsia="en-US" w:bidi="ar-SA"/>
              </w:rPr>
              <w:t>UTORAK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hr-HR" w:eastAsia="en-US" w:bidi="ar-SA"/>
              </w:rPr>
              <w:t>SRIJEDA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hr-HR" w:eastAsia="en-US" w:bidi="ar-SA"/>
              </w:rPr>
              <w:t>ČETVRTAK</w:t>
            </w:r>
          </w:p>
        </w:tc>
        <w:tc>
          <w:tcPr>
            <w:tcW w:w="2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hr-HR" w:eastAsia="en-US" w:bidi="ar-SA"/>
              </w:rPr>
              <w:t>PETAK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  <w:t>1.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HRVATSKI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HRVATSKI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TJELESNI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HRVATSKI</w:t>
            </w:r>
          </w:p>
        </w:tc>
        <w:tc>
          <w:tcPr>
            <w:tcW w:w="2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HRVATSKI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  <w:t>2.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TJELESNI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PRIRODA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HRVATSKI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MATEMATIKA</w:t>
            </w:r>
          </w:p>
        </w:tc>
        <w:tc>
          <w:tcPr>
            <w:tcW w:w="2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MATEMATIKA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  <w:t>3.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ENGLESKI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SAT RAZRED.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MATEMATIKA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PRIRODA</w:t>
            </w:r>
          </w:p>
        </w:tc>
        <w:tc>
          <w:tcPr>
            <w:tcW w:w="2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LIKOVNI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  <w:t>4.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MATEMATIKA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ENGLESKI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VJERONAUK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GLAZBENI</w:t>
            </w:r>
          </w:p>
        </w:tc>
        <w:tc>
          <w:tcPr>
            <w:tcW w:w="2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IZVANNASTAVN</w:t>
            </w: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A</w:t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  <w:t>5.</w:t>
            </w:r>
          </w:p>
        </w:tc>
        <w:tc>
          <w:tcPr>
            <w:tcW w:w="18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DOPUNSKA</w:t>
            </w:r>
          </w:p>
        </w:tc>
        <w:tc>
          <w:tcPr>
            <w:tcW w:w="18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VJERONAUK</w:t>
            </w:r>
          </w:p>
        </w:tc>
        <w:tc>
          <w:tcPr>
            <w:tcW w:w="1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DODATNA</w:t>
            </w:r>
          </w:p>
        </w:tc>
        <w:tc>
          <w:tcPr>
            <w:tcW w:w="18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  <w:t>TJELESNI</w:t>
            </w:r>
          </w:p>
        </w:tc>
        <w:tc>
          <w:tcPr>
            <w:tcW w:w="21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hr-HR" w:eastAsia="en-US" w:bidi="ar-SA"/>
              </w:rPr>
            </w:r>
          </w:p>
        </w:tc>
      </w:tr>
      <w:tr>
        <w:trPr/>
        <w:tc>
          <w:tcPr>
            <w:tcW w:w="64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</w:r>
          </w:p>
        </w:tc>
        <w:tc>
          <w:tcPr>
            <w:tcW w:w="181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</w:r>
          </w:p>
        </w:tc>
        <w:tc>
          <w:tcPr>
            <w:tcW w:w="181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</w:r>
          </w:p>
        </w:tc>
        <w:tc>
          <w:tcPr>
            <w:tcW w:w="181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hr-HR" w:eastAsia="en-US" w:bidi="ar-SA"/>
              </w:rPr>
              <w:t>14,50 do 16,25 INFORMATIKA</w:t>
            </w:r>
          </w:p>
        </w:tc>
        <w:tc>
          <w:tcPr>
            <w:tcW w:w="180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</w:r>
          </w:p>
        </w:tc>
        <w:tc>
          <w:tcPr>
            <w:tcW w:w="217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Informacije:</w:t>
      </w:r>
      <w:r>
        <w:rPr>
          <w:rFonts w:ascii="Calibri" w:hAnsi="Calibri"/>
          <w:sz w:val="26"/>
          <w:szCs w:val="26"/>
        </w:rPr>
        <w:t xml:space="preserve"> 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prije podne</w:t>
      </w:r>
      <w:r>
        <w:rPr>
          <w:rFonts w:ascii="Calibri" w:hAnsi="Calibri"/>
          <w:sz w:val="26"/>
          <w:szCs w:val="26"/>
        </w:rPr>
        <w:t xml:space="preserve"> svake srijede od 10 i 40 do 11 i 25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p</w:t>
      </w:r>
      <w:r>
        <w:rPr>
          <w:rFonts w:ascii="Calibri" w:hAnsi="Calibri"/>
          <w:b/>
          <w:bCs/>
          <w:sz w:val="26"/>
          <w:szCs w:val="26"/>
        </w:rPr>
        <w:t>oslije podne</w:t>
      </w:r>
      <w:r>
        <w:rPr>
          <w:rFonts w:ascii="Calibri" w:hAnsi="Calibri"/>
          <w:sz w:val="26"/>
          <w:szCs w:val="26"/>
        </w:rPr>
        <w:t xml:space="preserve"> zadnje srijede u mjesecu od 18 do 19 sati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Dopunska nastava </w:t>
      </w:r>
      <w:r>
        <w:rPr>
          <w:rFonts w:ascii="Calibri" w:hAnsi="Calibri"/>
          <w:sz w:val="26"/>
          <w:szCs w:val="26"/>
        </w:rPr>
        <w:t>je za sve učenike koji trebaju pomoć u svladavanju gradiva povremeno ili stalno.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Dodatna</w:t>
      </w:r>
      <w:r>
        <w:rPr>
          <w:rFonts w:ascii="Calibri" w:hAnsi="Calibri"/>
          <w:sz w:val="26"/>
          <w:szCs w:val="26"/>
        </w:rPr>
        <w:t xml:space="preserve"> nastava je iz matematike za nadarene matematičare i sve koji vole matematiku.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Izvannastavna aktivnost</w:t>
      </w:r>
      <w:r>
        <w:rPr>
          <w:rFonts w:ascii="Calibri" w:hAnsi="Calibri"/>
          <w:sz w:val="26"/>
          <w:szCs w:val="26"/>
        </w:rPr>
        <w:t xml:space="preserve"> je </w:t>
      </w:r>
      <w:r>
        <w:rPr>
          <w:rFonts w:ascii="Calibri" w:hAnsi="Calibri"/>
          <w:b/>
          <w:bCs/>
          <w:sz w:val="26"/>
          <w:szCs w:val="26"/>
        </w:rPr>
        <w:t>Pričaonica</w:t>
      </w:r>
      <w:r>
        <w:rPr>
          <w:rFonts w:ascii="Calibri" w:hAnsi="Calibri"/>
          <w:sz w:val="26"/>
          <w:szCs w:val="26"/>
        </w:rPr>
        <w:t xml:space="preserve"> i u nju su uključeni svi učenici.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Izborna</w:t>
      </w:r>
      <w:r>
        <w:rPr>
          <w:rFonts w:ascii="Calibri" w:hAnsi="Calibri"/>
          <w:sz w:val="26"/>
          <w:szCs w:val="26"/>
        </w:rPr>
        <w:t xml:space="preserve"> nastava iz </w:t>
      </w:r>
      <w:r>
        <w:rPr>
          <w:rFonts w:ascii="Calibri" w:hAnsi="Calibri"/>
          <w:b/>
          <w:bCs/>
          <w:sz w:val="26"/>
          <w:szCs w:val="26"/>
        </w:rPr>
        <w:t>informatike</w:t>
      </w:r>
      <w:r>
        <w:rPr>
          <w:rFonts w:ascii="Calibri" w:hAnsi="Calibri"/>
          <w:sz w:val="26"/>
          <w:szCs w:val="26"/>
        </w:rPr>
        <w:t xml:space="preserve"> je srijedom za vrijeme boravka od 14 i 50 do 16 i 25 blok sat.</w:t>
      </w:r>
    </w:p>
    <w:p>
      <w:pPr>
        <w:pStyle w:val="Normal"/>
        <w:spacing w:before="0" w:after="160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5068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125</Words>
  <Characters>679</Characters>
  <CharactersWithSpaces>879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2019-09-08T22:10:00Z</dcterms:created>
  <dc:creator>Jasna</dc:creator>
  <dc:description/>
  <dc:language>hr-HR</dc:language>
  <cp:lastModifiedBy/>
  <dcterms:modified xsi:type="dcterms:W3CDTF">2021-09-06T19:17:56Z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