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1605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138. stavka 10. Zakona o odgoju i obrazovanju u osnovnoj i srednjoj školi (»Narodne novine«, broj 87/08, 86/09, 92/10, 105/10 – ispravak, 90/11, 16/12, 86/12, 94/13, 152/14, 7/17 i 68/18) te članka 5. stavka 6. i članka 39. stavka 3. Zakona o strukovnom obrazovanju (»Narodne novine«, broj 30/09, 24/10, 22/13 i 25/18) ministrica znanosti i obrazovanja donosi</w:t>
      </w:r>
    </w:p>
    <w:p w:rsidR="005B6BC9" w:rsidRDefault="005B6BC9" w:rsidP="005B6BC9">
      <w:pPr>
        <w:pStyle w:val="box461135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5B6BC9" w:rsidRDefault="005B6BC9" w:rsidP="005B6BC9">
      <w:pPr>
        <w:pStyle w:val="box461135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IZMJENAMA I DOPUNAMA PRAVILNIKA O PEDAGOŠKOJ DOKUMENTACIJI I EVIDENCIJI TE JAVNIM ISPRAVAMA U ŠKOLSKIM USTANOVAMA</w:t>
      </w:r>
    </w:p>
    <w:p w:rsidR="005B6BC9" w:rsidRDefault="005B6BC9" w:rsidP="005B6BC9">
      <w:pPr>
        <w:pStyle w:val="box461135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Pravilniku o pedagoškoj dokumentaciji i evidenciji te javnim ispravama u školskim ustanovama (»Narodne novine«, broj 47/17 i 41/19) u članku 2. stavci 1. i 2. mijenjaju se i glase: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»(1) Pedagoška dokumentacija i evidencija koja se obvezno vodi u školskim ustanovama, ovisno o vrsti školske ustanove, jest: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a) Matična knjiga učenika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Registar učenika upisanih u Matičnu knjigu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Razredna knjiga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d) Razredni imenik i priručni imenik u glazbenoj/plesnoj školi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e) Knjige evidencije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f) Mapa praktične nastave i vježbi,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g) Mapa stručne prakse,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h) Dnevnici rada/praćenja,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i) Spomenica škole,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j) Prijavnice, upisnice, ispisnice i zapisnici,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k) Prijepis ocjena,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l) Potvrda o položenome razlikovnom/dopunskom ispitu.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Osim dokumentacije propisane stavkom 1. ovoga članka, školske ustanove prema potrebi vode i sljedeću pedagošku dokumentaciju i evidenciju: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a) dnevnike rada: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Dnevnik rada za individualnu nastavu u glazbenoj/plesnoj školi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Dnevnik rada za skupnu nastavu u glazbenoj/plesnoj školi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zapisnike i druge evidencije: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Zapisnik o radu učiteljskog/nastavničkog vijeća i radu ostalih stručnih tijela u školskim ustanovama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Zapisnik o radu odgojiteljskog vijeća i radu ostalih stručnih tijela u učeničkom domu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Evidenciju dežurstva odgojitelja i učenika u učeničkom domu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Evidenciju za voditelje škole u zdravstvenoj ustanovi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c) Dosje učenika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d) Učeničku mapu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e) obrasce: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Obrazac evidencije učenika koji pohađaju nastavu vjeronauka izvan škole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Obrazac evidencije učenika u nastavi materinskoga jezika i kulture (Model C)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Obrazac pohvalnice i drugih priznanja za posebna postignuća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f) obavijesti/izvješća i potvrde: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Obavijest o ostvarenim rezultatima na kraju prvog polugodišta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Obavijest o sudjelovanju u nastavi u razrednom odjelu zdravstvene ustanove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Izvješće o praćenju i provedbi odgojno-obrazovnog rada s prijepisom ocjena po predmetima tijekom boravka u zdravstvenoj ustanovi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Izvješće o postignutim rezultatima na ispitu znanja hrvatskog jezika nakon održane pripremne nastave.«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8. stavku 5. podstavku a) točki 5. </w:t>
      </w:r>
      <w:proofErr w:type="spellStart"/>
      <w:r>
        <w:rPr>
          <w:color w:val="231F20"/>
        </w:rPr>
        <w:t>podtočki</w:t>
      </w:r>
      <w:proofErr w:type="spellEnd"/>
      <w:r>
        <w:rPr>
          <w:color w:val="231F20"/>
        </w:rPr>
        <w:t xml:space="preserve"> 2. riječ »ocjenjivanja« zamjenjuje se riječima »vrednovanja (u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)«.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5.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5. i 6.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i 7.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5., 6. i 7. brišu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8. do 14.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5. do 11.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učitelja,«.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9. stavku 5. podstavku a) točki 5. </w:t>
      </w:r>
      <w:proofErr w:type="spellStart"/>
      <w:r>
        <w:rPr>
          <w:color w:val="231F20"/>
        </w:rPr>
        <w:t>podtočki</w:t>
      </w:r>
      <w:proofErr w:type="spellEnd"/>
      <w:r>
        <w:rPr>
          <w:color w:val="231F20"/>
        </w:rPr>
        <w:t xml:space="preserve"> 2. riječ »ocjenjivanja« zamjenjuje se riječima »vrednovanja (u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)«.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5.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6.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i 7.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7. i 8.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4.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5. i 6.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7. i 8. brišu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9. do 16.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6. do 13.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 » – evidenciju zamjene učitelja,«.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10. stavku 5. podstavku b) točki 2.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 brišu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i 7.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8. i 9. brišu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10. do 17.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do 13.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učitelja,«.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11. stavku 5. podstavku a) točki 5.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8.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9.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4.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5. postaje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4.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i 7. brišu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8. do 13.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5. do 10.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učitelja,«.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12. stavku 5. podstavku a) točki 5. </w:t>
      </w:r>
      <w:proofErr w:type="spellStart"/>
      <w:r>
        <w:rPr>
          <w:color w:val="231F20"/>
        </w:rPr>
        <w:t>podtočki</w:t>
      </w:r>
      <w:proofErr w:type="spellEnd"/>
      <w:r>
        <w:rPr>
          <w:color w:val="231F20"/>
        </w:rPr>
        <w:t xml:space="preserve"> 4. riječ »ocjenjivanja« zamjenjuje se riječima »vrednovanja (u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)«.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5.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5. postaje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6.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5.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i 7.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5. i 6.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1.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2.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učitelja/nastavnika,«.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2. postaje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6. podstavak 2.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podstavak 3. postaje podstavak 2.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7.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13. stavku 6. podstavku a) točki 2. </w:t>
      </w:r>
      <w:proofErr w:type="spellStart"/>
      <w:r>
        <w:rPr>
          <w:color w:val="231F20"/>
        </w:rPr>
        <w:t>podtočki</w:t>
      </w:r>
      <w:proofErr w:type="spellEnd"/>
      <w:r>
        <w:rPr>
          <w:color w:val="231F20"/>
        </w:rPr>
        <w:t xml:space="preserve"> 2. riječ »ocjenjivanja« zamjenjuje se riječima »vrednovanja (u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)«.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postaje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8.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8. do 14.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7. do 13.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nastavnika,«.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14. stavku 7. podstavku a) točki 2. </w:t>
      </w:r>
      <w:proofErr w:type="spellStart"/>
      <w:r>
        <w:rPr>
          <w:color w:val="231F20"/>
        </w:rPr>
        <w:t>podtočki</w:t>
      </w:r>
      <w:proofErr w:type="spellEnd"/>
      <w:r>
        <w:rPr>
          <w:color w:val="231F20"/>
        </w:rPr>
        <w:t xml:space="preserve"> 2. riječ »ocjenjivanja« zamjenjuje se riječima »vrednovanja (u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)«.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postaje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8.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9.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10. do 16.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9. do 15.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2.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nastavnika,«.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9.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članku 15. stavku 6. podstavku a) točki 2. </w:t>
      </w:r>
      <w:proofErr w:type="spellStart"/>
      <w:r>
        <w:rPr>
          <w:color w:val="231F20"/>
        </w:rPr>
        <w:t>podtočki</w:t>
      </w:r>
      <w:proofErr w:type="spellEnd"/>
      <w:r>
        <w:rPr>
          <w:color w:val="231F20"/>
        </w:rPr>
        <w:t xml:space="preserve"> 2. riječ »ocjenjivanja« zamjenjuje se riječima »vrednovanja (u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)«.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6.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bilješke o radu stručnih suradnika,«.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7. postaje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8.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b) točki 2.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10. briše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11. do 17.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od 10. do 16.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podstavku c) točki 4. iza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2. dodaje se nova </w:t>
      </w:r>
      <w:proofErr w:type="spellStart"/>
      <w:r>
        <w:rPr>
          <w:color w:val="231F20"/>
        </w:rPr>
        <w:t>podtočka</w:t>
      </w:r>
      <w:proofErr w:type="spellEnd"/>
      <w:r>
        <w:rPr>
          <w:color w:val="231F20"/>
        </w:rPr>
        <w:t xml:space="preserve"> 3. koja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 – evidenciju zamjene nastavnika,«.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Dosadašnje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3. i 4. postaju </w:t>
      </w:r>
      <w:proofErr w:type="spellStart"/>
      <w:r>
        <w:rPr>
          <w:color w:val="231F20"/>
        </w:rPr>
        <w:t>podtočke</w:t>
      </w:r>
      <w:proofErr w:type="spellEnd"/>
      <w:r>
        <w:rPr>
          <w:color w:val="231F20"/>
        </w:rPr>
        <w:t xml:space="preserve"> 4. i 5.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10.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17. stavku 5. riječi »praćenja i ocjenjivanja« zamjenjuju se riječju »vrednovanja«.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6. riječ »Imenik« zamjenjuje se riječima »Razredni imenik«.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11.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naslovu ispred članka 18. te u cijelom tekstu članka 18. riječ »Imenik« zamjenjuje se riječima »Razredni imenik« u odgovarajućem padežu i broju.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1. riječi »razrednome odjelu« zamjenjuju se riječju »razredu«.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7. riječi »razrednoj knjizi« zamjenjuju se riječima »Razrednom imeniku«, a riječi »Razredna knjiga« zamjenjuju se riječima »Razredni imenik«.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8. podstavku 4. iza riječi: »elementima« dodaje se riječ »vrednovanja«.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12.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27. stavci 2., 3. i 4. brišu se.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5. postaje stavak 2.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13.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37. stavku 3. podstavku 6. riječ »ocjenjivanja« zamjenjuje se riječju »vrednovanja«.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Iza stavka 5. dodaje se novi stavak 6. koji glasi: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»(6) Ako škola iz koje se učenik ispisuje i škola u koju se upisuje upotrebljavaju elektronički oblik razredne knjige, ocjene iz nastavnih predmeta vidljive su u obliku izvješća u školi koju učenik upisuje.«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14.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38. stavak 2. briše se.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15.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39. stavak 2. briše se.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16.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42. stavku 2. podstavku 2. riječi »izdavanja isprave« zamjenjuju se riječima »sjednice učiteljskog/nastavničkog vijeća«.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U podstavku 11. iza riječi »rada« dodaje se zarez i riječi »odnosno Rješenja o radu u promijenjenim uvjetima«.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17.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44. stavku 2. podstavku 8. iza riječi »vrednovanje« dodaje se riječ »obrazovanja«.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18.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Obrazac 5 na kojem se tiskaju javne isprave za učenike umjetničkog programa osnovne škole (program A i program B) i umjetničkog programa obrazovanja u srednjoj školi (kojima umjetnička škola nije matična škola) iz članka 48. stavka 2. podstavka a) točke 5. zamjenjuje se novim obrascem i sastavni je dio ovog Pravilnika.</w:t>
      </w:r>
    </w:p>
    <w:p w:rsidR="005B6BC9" w:rsidRDefault="005B6BC9" w:rsidP="005B6BC9">
      <w:pPr>
        <w:pStyle w:val="box46113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19.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602-01/19-01/00565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533-08-19-0001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1. kolovoza 2019.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prof. dr.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Blaženka Divjak, </w:t>
      </w:r>
      <w:r>
        <w:rPr>
          <w:color w:val="231F20"/>
        </w:rPr>
        <w:t>v. r.</w:t>
      </w:r>
    </w:p>
    <w:p w:rsidR="005B6BC9" w:rsidRDefault="005B6BC9" w:rsidP="005B6BC9">
      <w:pPr>
        <w:pStyle w:val="box46113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rFonts w:ascii="Minion Pro" w:hAnsi="Minion Pro"/>
          <w:noProof/>
          <w:color w:val="231F20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7A7A34DB" wp14:editId="77F6D40F">
            <wp:extent cx="4038600" cy="6115050"/>
            <wp:effectExtent l="0" t="0" r="0" b="0"/>
            <wp:docPr id="1" name="Slika 1" descr="https://narodne-novine.nn.hr/files/_web/sluzbeni-dio/2019/130423/images/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423/images/29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CA" w:rsidRDefault="00731CCA">
      <w:bookmarkStart w:id="0" w:name="_GoBack"/>
      <w:bookmarkEnd w:id="0"/>
    </w:p>
    <w:sectPr w:rsidR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0"/>
    <w:rsid w:val="000C076E"/>
    <w:rsid w:val="001946D0"/>
    <w:rsid w:val="00222C49"/>
    <w:rsid w:val="005B6BC9"/>
    <w:rsid w:val="00731CCA"/>
    <w:rsid w:val="00B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A7BC-E0D3-4851-9D98-B8E7CFD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135">
    <w:name w:val="box_461135"/>
    <w:basedOn w:val="Normal"/>
    <w:rsid w:val="005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B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2019-11-08T12:30:00Z</dcterms:created>
  <dcterms:modified xsi:type="dcterms:W3CDTF">2019-11-08T12:30:00Z</dcterms:modified>
</cp:coreProperties>
</file>